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957" w:rsidRPr="00062AD6" w:rsidRDefault="00445957" w:rsidP="00445957">
      <w:pPr>
        <w:spacing w:after="0" w:line="240" w:lineRule="auto"/>
        <w:ind w:firstLine="567"/>
        <w:jc w:val="center"/>
        <w:rPr>
          <w:rFonts w:ascii="Times New Roman" w:hAnsi="Times New Roman" w:cs="Times New Roman"/>
          <w:b/>
          <w:sz w:val="24"/>
          <w:szCs w:val="24"/>
        </w:rPr>
      </w:pPr>
      <w:r w:rsidRPr="00062AD6">
        <w:rPr>
          <w:rFonts w:ascii="Times New Roman" w:hAnsi="Times New Roman" w:cs="Times New Roman"/>
          <w:b/>
          <w:sz w:val="24"/>
          <w:szCs w:val="24"/>
        </w:rPr>
        <w:t>Пояснительная записка</w:t>
      </w:r>
    </w:p>
    <w:p w:rsidR="00445957" w:rsidRPr="00062AD6" w:rsidRDefault="00445957" w:rsidP="00445957">
      <w:pPr>
        <w:suppressAutoHyphens w:val="0"/>
        <w:spacing w:after="0" w:line="240" w:lineRule="auto"/>
        <w:ind w:left="360"/>
        <w:rPr>
          <w:rFonts w:ascii="Times New Roman" w:hAnsi="Times New Roman" w:cs="Times New Roman"/>
          <w:b/>
          <w:sz w:val="24"/>
          <w:szCs w:val="24"/>
        </w:rPr>
      </w:pPr>
      <w:r w:rsidRPr="00062AD6">
        <w:rPr>
          <w:rFonts w:ascii="Times New Roman" w:hAnsi="Times New Roman" w:cs="Times New Roman"/>
          <w:b/>
          <w:sz w:val="24"/>
          <w:szCs w:val="24"/>
        </w:rPr>
        <w:t xml:space="preserve">Нормативно-правовая база </w:t>
      </w:r>
    </w:p>
    <w:p w:rsidR="00445957" w:rsidRPr="00062AD6" w:rsidRDefault="00445957" w:rsidP="00445957">
      <w:pPr>
        <w:pStyle w:val="a3"/>
        <w:ind w:left="0" w:firstLine="567"/>
        <w:jc w:val="both"/>
        <w:rPr>
          <w:rFonts w:cs="Times New Roman"/>
        </w:rPr>
      </w:pPr>
      <w:r w:rsidRPr="00062AD6">
        <w:rPr>
          <w:rFonts w:cs="Times New Roman"/>
        </w:rPr>
        <w:t xml:space="preserve">Рабочая программа по </w:t>
      </w:r>
      <w:r>
        <w:rPr>
          <w:rFonts w:cs="Times New Roman"/>
        </w:rPr>
        <w:t xml:space="preserve">литературному чтению </w:t>
      </w:r>
      <w:r w:rsidRPr="00062AD6">
        <w:rPr>
          <w:rFonts w:cs="Times New Roman"/>
        </w:rPr>
        <w:t>составлена на основе:</w:t>
      </w:r>
    </w:p>
    <w:p w:rsidR="00445957" w:rsidRPr="00062AD6" w:rsidRDefault="00445957" w:rsidP="00445957">
      <w:pPr>
        <w:pStyle w:val="a3"/>
        <w:ind w:left="0" w:firstLine="567"/>
        <w:jc w:val="both"/>
        <w:rPr>
          <w:rFonts w:cs="Times New Roman"/>
        </w:rPr>
      </w:pPr>
      <w:r w:rsidRPr="00062AD6">
        <w:rPr>
          <w:rFonts w:cs="Times New Roman"/>
        </w:rPr>
        <w:t xml:space="preserve">- Федерального закона от 29 декабря 2012 г. №273-ФЗ «Об образовании в Российской Федерации»,  </w:t>
      </w:r>
    </w:p>
    <w:p w:rsidR="00445957" w:rsidRPr="00062AD6" w:rsidRDefault="00445957" w:rsidP="00445957">
      <w:pPr>
        <w:pStyle w:val="a3"/>
        <w:ind w:left="0" w:firstLine="567"/>
        <w:jc w:val="both"/>
        <w:rPr>
          <w:rFonts w:cs="Times New Roman"/>
        </w:rPr>
      </w:pPr>
    </w:p>
    <w:p w:rsidR="00445957" w:rsidRPr="00062AD6" w:rsidRDefault="00445957" w:rsidP="00445957">
      <w:pPr>
        <w:pStyle w:val="a3"/>
        <w:ind w:left="0" w:firstLine="567"/>
        <w:jc w:val="both"/>
        <w:rPr>
          <w:rFonts w:cs="Times New Roman"/>
        </w:rPr>
      </w:pPr>
      <w:proofErr w:type="gramStart"/>
      <w:r w:rsidRPr="00062AD6">
        <w:rPr>
          <w:rFonts w:cs="Times New Roman"/>
        </w:rPr>
        <w:t xml:space="preserve">- </w:t>
      </w:r>
      <w:r w:rsidRPr="00062AD6">
        <w:rPr>
          <w:rFonts w:cs="Times New Roman"/>
          <w:color w:val="000000"/>
        </w:rPr>
        <w:t xml:space="preserve">требований Федерального государственного образовательного </w:t>
      </w:r>
      <w:r w:rsidRPr="00BC7E71">
        <w:rPr>
          <w:rFonts w:cs="Times New Roman"/>
        </w:rPr>
        <w:t xml:space="preserve">стандарта начального общего </w:t>
      </w:r>
      <w:r w:rsidRPr="00062AD6">
        <w:rPr>
          <w:rFonts w:cs="Times New Roman"/>
          <w:color w:val="000000"/>
        </w:rPr>
        <w:t xml:space="preserve">образования, утвержденного приказом № 373 </w:t>
      </w:r>
      <w:proofErr w:type="spellStart"/>
      <w:r w:rsidRPr="00062AD6">
        <w:rPr>
          <w:rFonts w:cs="Times New Roman"/>
          <w:color w:val="000000"/>
        </w:rPr>
        <w:t>Минобрнауки</w:t>
      </w:r>
      <w:proofErr w:type="spellEnd"/>
      <w:r w:rsidRPr="00062AD6">
        <w:rPr>
          <w:rFonts w:cs="Times New Roman"/>
          <w:color w:val="000000"/>
        </w:rPr>
        <w:t xml:space="preserve"> России от 6 октября 2009 г., приказом №1241 «О внесении изменений в государственный образовательный стандарт начального общего образования, утвержденный приказом </w:t>
      </w:r>
      <w:proofErr w:type="spellStart"/>
      <w:r w:rsidRPr="00062AD6">
        <w:rPr>
          <w:rFonts w:cs="Times New Roman"/>
          <w:color w:val="000000"/>
        </w:rPr>
        <w:t>МОиН</w:t>
      </w:r>
      <w:proofErr w:type="spellEnd"/>
      <w:r w:rsidRPr="00062AD6">
        <w:rPr>
          <w:rFonts w:cs="Times New Roman"/>
          <w:color w:val="000000"/>
        </w:rPr>
        <w:t xml:space="preserve"> РФ от 6.10.2009 г.» от 26 октября 2010 г., приказом №2357 «О внесении изменений в государственный образовательный стандарт начального общего образования, утвержденный приказом </w:t>
      </w:r>
      <w:proofErr w:type="spellStart"/>
      <w:r w:rsidRPr="00062AD6">
        <w:rPr>
          <w:rFonts w:cs="Times New Roman"/>
          <w:color w:val="000000"/>
        </w:rPr>
        <w:t>МОиН</w:t>
      </w:r>
      <w:proofErr w:type="spellEnd"/>
      <w:r w:rsidRPr="00062AD6">
        <w:rPr>
          <w:rFonts w:cs="Times New Roman"/>
          <w:color w:val="000000"/>
        </w:rPr>
        <w:t xml:space="preserve"> РФ от 6.10.2009</w:t>
      </w:r>
      <w:proofErr w:type="gramEnd"/>
      <w:r w:rsidRPr="00062AD6">
        <w:rPr>
          <w:rFonts w:cs="Times New Roman"/>
          <w:color w:val="000000"/>
        </w:rPr>
        <w:t xml:space="preserve"> г.» от 22 сентября 2011 г.</w:t>
      </w:r>
    </w:p>
    <w:p w:rsidR="00445957" w:rsidRPr="00062AD6" w:rsidRDefault="00445957" w:rsidP="00445957">
      <w:pPr>
        <w:pStyle w:val="a3"/>
        <w:ind w:left="0" w:firstLine="567"/>
        <w:jc w:val="both"/>
        <w:rPr>
          <w:rFonts w:cs="Times New Roman"/>
        </w:rPr>
      </w:pPr>
      <w:r w:rsidRPr="00062AD6">
        <w:rPr>
          <w:rFonts w:cs="Times New Roman"/>
        </w:rPr>
        <w:t xml:space="preserve">- приказа </w:t>
      </w:r>
      <w:proofErr w:type="spellStart"/>
      <w:r w:rsidRPr="00062AD6">
        <w:rPr>
          <w:rFonts w:cs="Times New Roman"/>
        </w:rPr>
        <w:t>Минобрнауки</w:t>
      </w:r>
      <w:proofErr w:type="spellEnd"/>
      <w:r w:rsidRPr="00062AD6">
        <w:rPr>
          <w:rFonts w:cs="Times New Roman"/>
        </w:rPr>
        <w:t xml:space="preserve"> России от 5.03. 2004 г.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445957" w:rsidRPr="00062AD6" w:rsidRDefault="00445957" w:rsidP="00445957">
      <w:pPr>
        <w:pStyle w:val="a3"/>
        <w:ind w:left="0" w:firstLine="567"/>
        <w:jc w:val="both"/>
        <w:rPr>
          <w:rFonts w:cs="Times New Roman"/>
        </w:rPr>
      </w:pPr>
      <w:r w:rsidRPr="00062AD6">
        <w:rPr>
          <w:rFonts w:cs="Times New Roman"/>
        </w:rPr>
        <w:t>- приказ</w:t>
      </w:r>
      <w:r>
        <w:rPr>
          <w:rFonts w:cs="Times New Roman"/>
        </w:rPr>
        <w:t>а</w:t>
      </w:r>
      <w:r w:rsidRPr="00062AD6">
        <w:rPr>
          <w:rFonts w:cs="Times New Roman"/>
        </w:rPr>
        <w:t xml:space="preserve"> </w:t>
      </w:r>
      <w:proofErr w:type="spellStart"/>
      <w:r w:rsidRPr="00062AD6">
        <w:rPr>
          <w:rFonts w:cs="Times New Roman"/>
        </w:rPr>
        <w:t>Минобрнауки</w:t>
      </w:r>
      <w:proofErr w:type="spellEnd"/>
      <w:r w:rsidRPr="00062AD6">
        <w:rPr>
          <w:rFonts w:cs="Times New Roman"/>
        </w:rPr>
        <w:t xml:space="preserve"> России от 31.03.2014 г. № 253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445957" w:rsidRDefault="00445957" w:rsidP="00445957">
      <w:pPr>
        <w:pStyle w:val="a3"/>
        <w:ind w:left="0"/>
        <w:jc w:val="both"/>
        <w:rPr>
          <w:rFonts w:cs="Times New Roman"/>
        </w:rPr>
      </w:pPr>
      <w:r>
        <w:rPr>
          <w:rFonts w:cs="Times New Roman"/>
        </w:rPr>
        <w:t xml:space="preserve">         </w:t>
      </w:r>
      <w:r w:rsidRPr="00062AD6">
        <w:rPr>
          <w:rFonts w:cs="Times New Roman"/>
        </w:rPr>
        <w:t xml:space="preserve">- основной образовательной </w:t>
      </w:r>
      <w:r w:rsidRPr="00BC7E71">
        <w:rPr>
          <w:rFonts w:cs="Times New Roman"/>
        </w:rPr>
        <w:t xml:space="preserve">программы начального общего </w:t>
      </w:r>
      <w:r w:rsidRPr="00062AD6">
        <w:rPr>
          <w:rFonts w:cs="Times New Roman"/>
        </w:rPr>
        <w:t xml:space="preserve">образования МБОУ «Лицей №83 – Центра образования» Приволжского района </w:t>
      </w:r>
      <w:proofErr w:type="gramStart"/>
      <w:r w:rsidRPr="00062AD6">
        <w:rPr>
          <w:rFonts w:cs="Times New Roman"/>
        </w:rPr>
        <w:t>г</w:t>
      </w:r>
      <w:proofErr w:type="gramEnd"/>
      <w:r w:rsidRPr="00062AD6">
        <w:rPr>
          <w:rFonts w:cs="Times New Roman"/>
        </w:rPr>
        <w:t>. Казани;</w:t>
      </w:r>
    </w:p>
    <w:p w:rsidR="00445957" w:rsidRPr="00062AD6" w:rsidRDefault="00445957" w:rsidP="00445957">
      <w:pPr>
        <w:pStyle w:val="a3"/>
        <w:ind w:left="0"/>
        <w:jc w:val="both"/>
        <w:rPr>
          <w:rFonts w:cs="Times New Roman"/>
        </w:rPr>
      </w:pPr>
    </w:p>
    <w:p w:rsidR="00445957" w:rsidRDefault="00445957" w:rsidP="00445957">
      <w:pPr>
        <w:shd w:val="clear" w:color="auto" w:fill="FFFFFF"/>
        <w:autoSpaceDE w:val="0"/>
        <w:jc w:val="both"/>
        <w:rPr>
          <w:rFonts w:ascii="Times New Roman" w:hAnsi="Times New Roman"/>
          <w:color w:val="000000"/>
          <w:sz w:val="24"/>
          <w:szCs w:val="24"/>
        </w:rPr>
      </w:pPr>
      <w:r>
        <w:rPr>
          <w:rFonts w:ascii="Times New Roman" w:hAnsi="Times New Roman"/>
          <w:color w:val="000000"/>
          <w:sz w:val="24"/>
          <w:szCs w:val="24"/>
        </w:rPr>
        <w:t xml:space="preserve">Рабочая программа по обучению грамоте для 1 класса общеобразовательной школы составлена в соответствии с основными положениями Федерального государственного образовательного стандарта начального общего образования, требованиями Примерной основной образовательной программы ОУ, авторской программы В. Г. Горецкого, В. А. Кирюшкина, Л.А.Виноградская, </w:t>
      </w:r>
      <w:proofErr w:type="spellStart"/>
      <w:r>
        <w:rPr>
          <w:rFonts w:ascii="Times New Roman" w:hAnsi="Times New Roman"/>
          <w:color w:val="000000"/>
          <w:sz w:val="24"/>
          <w:szCs w:val="24"/>
        </w:rPr>
        <w:t>М.В.Бойкина</w:t>
      </w:r>
      <w:proofErr w:type="spellEnd"/>
    </w:p>
    <w:p w:rsidR="00445957" w:rsidRDefault="00445957" w:rsidP="00445957">
      <w:pPr>
        <w:shd w:val="clear" w:color="auto" w:fill="FFFFFF"/>
        <w:autoSpaceDE w:val="0"/>
        <w:rPr>
          <w:rFonts w:ascii="Times New Roman" w:hAnsi="Times New Roman"/>
          <w:sz w:val="24"/>
          <w:szCs w:val="24"/>
        </w:rPr>
      </w:pPr>
      <w:r>
        <w:rPr>
          <w:rFonts w:ascii="Times New Roman" w:hAnsi="Times New Roman"/>
          <w:color w:val="000000"/>
          <w:sz w:val="24"/>
          <w:szCs w:val="24"/>
        </w:rPr>
        <w:t xml:space="preserve">      Программа по обучению грамоте </w:t>
      </w:r>
      <w:r>
        <w:rPr>
          <w:rFonts w:ascii="Times New Roman" w:hAnsi="Times New Roman"/>
          <w:sz w:val="24"/>
          <w:szCs w:val="24"/>
        </w:rPr>
        <w:t>направлена на формирование навыка чтения и основ элементарного графического навыка, развитие речевых умений, обогащение и активизацию словаря, совершенствование фонематического слуха, осуществление грамматико-орфографической пропедевтики.</w:t>
      </w:r>
    </w:p>
    <w:p w:rsidR="00445957" w:rsidRPr="00810A9B" w:rsidRDefault="00445957" w:rsidP="00445957">
      <w:pPr>
        <w:autoSpaceDE w:val="0"/>
        <w:spacing w:line="264" w:lineRule="atLeast"/>
        <w:ind w:firstLine="360"/>
        <w:jc w:val="both"/>
        <w:rPr>
          <w:rFonts w:ascii="Times New Roman" w:eastAsia="Times New Roman CYR" w:hAnsi="Times New Roman" w:cs="Times New Roman"/>
          <w:position w:val="5"/>
          <w:sz w:val="24"/>
          <w:szCs w:val="24"/>
        </w:rPr>
      </w:pPr>
      <w:r w:rsidRPr="00810A9B">
        <w:rPr>
          <w:rFonts w:ascii="Times New Roman" w:eastAsia="Times New Roman CYR" w:hAnsi="Times New Roman" w:cs="Times New Roman"/>
          <w:sz w:val="24"/>
          <w:szCs w:val="24"/>
        </w:rPr>
        <w:t xml:space="preserve">Рабочая программа по литературному чтению составлена в соответствии с основными положениями Федерального государственного образовательного стандарта начального общего образования, требованиями Примерной основной образовательной программы ОУ, авторской программы Л. Ф. Климановой, М. В. </w:t>
      </w:r>
      <w:proofErr w:type="spellStart"/>
      <w:r w:rsidRPr="00810A9B">
        <w:rPr>
          <w:rFonts w:ascii="Times New Roman" w:eastAsia="Times New Roman CYR" w:hAnsi="Times New Roman" w:cs="Times New Roman"/>
          <w:sz w:val="24"/>
          <w:szCs w:val="24"/>
        </w:rPr>
        <w:t>Бойкиной</w:t>
      </w:r>
      <w:proofErr w:type="spellEnd"/>
      <w:r w:rsidRPr="00810A9B">
        <w:rPr>
          <w:rFonts w:ascii="Times New Roman" w:eastAsia="Times New Roman CYR" w:hAnsi="Times New Roman" w:cs="Times New Roman"/>
          <w:position w:val="5"/>
          <w:sz w:val="24"/>
          <w:szCs w:val="24"/>
        </w:rPr>
        <w:t>.</w:t>
      </w:r>
    </w:p>
    <w:p w:rsidR="00445957" w:rsidRDefault="00445957" w:rsidP="00445957">
      <w:pPr>
        <w:ind w:firstLine="708"/>
        <w:rPr>
          <w:rFonts w:ascii="Times New Roman" w:hAnsi="Times New Roman"/>
          <w:b/>
          <w:sz w:val="24"/>
          <w:szCs w:val="24"/>
        </w:rPr>
      </w:pPr>
      <w:r>
        <w:rPr>
          <w:rFonts w:ascii="Times New Roman" w:hAnsi="Times New Roman"/>
          <w:b/>
          <w:sz w:val="24"/>
          <w:szCs w:val="24"/>
        </w:rPr>
        <w:t>Цели обучения грамоте</w:t>
      </w:r>
      <w:proofErr w:type="gramStart"/>
      <w:r>
        <w:rPr>
          <w:rFonts w:ascii="Times New Roman" w:hAnsi="Times New Roman"/>
          <w:b/>
          <w:sz w:val="24"/>
          <w:szCs w:val="24"/>
        </w:rPr>
        <w:t xml:space="preserve"> :</w:t>
      </w:r>
      <w:proofErr w:type="gramEnd"/>
    </w:p>
    <w:p w:rsidR="00445957" w:rsidRDefault="00445957" w:rsidP="00445957">
      <w:pPr>
        <w:rPr>
          <w:rFonts w:ascii="Times New Roman" w:hAnsi="Times New Roman"/>
          <w:sz w:val="24"/>
          <w:szCs w:val="24"/>
        </w:rPr>
      </w:pPr>
      <w:r>
        <w:rPr>
          <w:rFonts w:ascii="Times New Roman" w:hAnsi="Times New Roman"/>
          <w:i/>
          <w:sz w:val="24"/>
          <w:szCs w:val="24"/>
        </w:rPr>
        <w:t xml:space="preserve">                  -</w:t>
      </w:r>
      <w:r>
        <w:rPr>
          <w:rFonts w:ascii="Times New Roman" w:hAnsi="Times New Roman"/>
          <w:sz w:val="24"/>
          <w:szCs w:val="24"/>
        </w:rPr>
        <w:t>помочь учащимся овладеть механизмом чтения;</w:t>
      </w:r>
    </w:p>
    <w:p w:rsidR="00445957" w:rsidRDefault="00445957" w:rsidP="00445957">
      <w:pPr>
        <w:rPr>
          <w:rFonts w:ascii="Times New Roman" w:hAnsi="Times New Roman"/>
          <w:sz w:val="24"/>
          <w:szCs w:val="24"/>
        </w:rPr>
      </w:pPr>
      <w:r>
        <w:rPr>
          <w:rFonts w:ascii="Times New Roman" w:hAnsi="Times New Roman"/>
          <w:sz w:val="24"/>
          <w:szCs w:val="24"/>
        </w:rPr>
        <w:lastRenderedPageBreak/>
        <w:t xml:space="preserve">                 - обеспечить речевое развитие  учащихся;</w:t>
      </w:r>
    </w:p>
    <w:p w:rsidR="00445957" w:rsidRDefault="00445957" w:rsidP="00445957">
      <w:pPr>
        <w:rPr>
          <w:rFonts w:ascii="Times New Roman" w:hAnsi="Times New Roman"/>
          <w:sz w:val="24"/>
          <w:szCs w:val="24"/>
        </w:rPr>
      </w:pPr>
      <w:r>
        <w:rPr>
          <w:rFonts w:ascii="Times New Roman" w:hAnsi="Times New Roman"/>
          <w:sz w:val="24"/>
          <w:szCs w:val="24"/>
        </w:rPr>
        <w:t xml:space="preserve">                 -дать первичные сведения о языке и литературе, которые предоставят возможность постепенного осознания языка как средства общения </w:t>
      </w:r>
    </w:p>
    <w:p w:rsidR="00445957" w:rsidRDefault="00445957" w:rsidP="00445957">
      <w:pPr>
        <w:rPr>
          <w:rFonts w:ascii="Times New Roman" w:hAnsi="Times New Roman"/>
          <w:sz w:val="24"/>
          <w:szCs w:val="24"/>
        </w:rPr>
      </w:pPr>
      <w:r>
        <w:rPr>
          <w:rFonts w:ascii="Times New Roman" w:hAnsi="Times New Roman"/>
          <w:sz w:val="24"/>
          <w:szCs w:val="24"/>
        </w:rPr>
        <w:t xml:space="preserve">                  и  познания окружающего мира, заложат необходимый фундамент для последующего успешного изучения русского языка.</w:t>
      </w:r>
    </w:p>
    <w:p w:rsidR="00445957" w:rsidRDefault="00445957" w:rsidP="00445957">
      <w:pPr>
        <w:ind w:firstLine="540"/>
        <w:rPr>
          <w:rFonts w:ascii="Times New Roman" w:hAnsi="Times New Roman"/>
          <w:sz w:val="24"/>
          <w:szCs w:val="24"/>
        </w:rPr>
      </w:pPr>
      <w:r>
        <w:rPr>
          <w:rFonts w:ascii="Times New Roman" w:hAnsi="Times New Roman"/>
          <w:b/>
          <w:sz w:val="24"/>
          <w:szCs w:val="24"/>
        </w:rPr>
        <w:t xml:space="preserve">         Задачи обучения грамоте</w:t>
      </w:r>
      <w:r>
        <w:rPr>
          <w:rFonts w:ascii="Times New Roman" w:hAnsi="Times New Roman"/>
          <w:sz w:val="24"/>
          <w:szCs w:val="24"/>
        </w:rPr>
        <w:t xml:space="preserve"> решаются на уроках обучения чтению и на уроках обучения письму. Обучение письму идёт параллельно </w:t>
      </w:r>
      <w:proofErr w:type="gramStart"/>
      <w:r>
        <w:rPr>
          <w:rFonts w:ascii="Times New Roman" w:hAnsi="Times New Roman"/>
          <w:sz w:val="24"/>
          <w:szCs w:val="24"/>
        </w:rPr>
        <w:t>с</w:t>
      </w:r>
      <w:proofErr w:type="gramEnd"/>
      <w:r>
        <w:rPr>
          <w:rFonts w:ascii="Times New Roman" w:hAnsi="Times New Roman"/>
          <w:sz w:val="24"/>
          <w:szCs w:val="24"/>
        </w:rPr>
        <w:t xml:space="preserve"> </w:t>
      </w:r>
    </w:p>
    <w:p w:rsidR="00445957" w:rsidRDefault="00445957" w:rsidP="00445957">
      <w:pPr>
        <w:ind w:firstLine="540"/>
        <w:rPr>
          <w:rFonts w:ascii="Times New Roman" w:hAnsi="Times New Roman"/>
          <w:sz w:val="24"/>
          <w:szCs w:val="24"/>
        </w:rPr>
      </w:pPr>
      <w:r>
        <w:rPr>
          <w:rFonts w:ascii="Times New Roman" w:hAnsi="Times New Roman"/>
          <w:sz w:val="24"/>
          <w:szCs w:val="24"/>
        </w:rPr>
        <w:t xml:space="preserve">        обучением    чтению с учётом принципа координации устной и письменной речи.</w:t>
      </w:r>
    </w:p>
    <w:p w:rsidR="00445957" w:rsidRDefault="00445957" w:rsidP="00445957">
      <w:pPr>
        <w:rPr>
          <w:rFonts w:ascii="Times New Roman" w:hAnsi="Times New Roman"/>
          <w:sz w:val="24"/>
          <w:szCs w:val="24"/>
        </w:rPr>
      </w:pPr>
      <w:r>
        <w:rPr>
          <w:rFonts w:ascii="Times New Roman" w:hAnsi="Times New Roman"/>
          <w:sz w:val="24"/>
          <w:szCs w:val="24"/>
        </w:rPr>
        <w:t xml:space="preserve">                  -выработка навыка осознанного, правильного и выразительного чтения;</w:t>
      </w:r>
    </w:p>
    <w:p w:rsidR="00445957" w:rsidRDefault="00445957" w:rsidP="00445957">
      <w:pPr>
        <w:rPr>
          <w:rFonts w:ascii="Times New Roman" w:hAnsi="Times New Roman"/>
          <w:sz w:val="24"/>
          <w:szCs w:val="24"/>
        </w:rPr>
      </w:pPr>
      <w:r>
        <w:rPr>
          <w:rFonts w:ascii="Times New Roman" w:hAnsi="Times New Roman"/>
          <w:sz w:val="24"/>
          <w:szCs w:val="24"/>
        </w:rPr>
        <w:t xml:space="preserve">                  -обогащение и активизация словарного запаса учащихся;</w:t>
      </w:r>
    </w:p>
    <w:p w:rsidR="00445957" w:rsidRDefault="00445957" w:rsidP="00445957">
      <w:pPr>
        <w:rPr>
          <w:rFonts w:ascii="Times New Roman" w:hAnsi="Times New Roman"/>
          <w:sz w:val="24"/>
          <w:szCs w:val="24"/>
        </w:rPr>
      </w:pPr>
      <w:r>
        <w:rPr>
          <w:rFonts w:ascii="Times New Roman" w:hAnsi="Times New Roman"/>
          <w:sz w:val="24"/>
          <w:szCs w:val="24"/>
        </w:rPr>
        <w:t xml:space="preserve">                  -формирование азов культуры речевого общения как неотъемлемой части общей культуры человека;</w:t>
      </w:r>
    </w:p>
    <w:p w:rsidR="00445957" w:rsidRDefault="00445957" w:rsidP="00445957">
      <w:pPr>
        <w:rPr>
          <w:rFonts w:ascii="Times New Roman" w:hAnsi="Times New Roman"/>
          <w:sz w:val="24"/>
          <w:szCs w:val="24"/>
        </w:rPr>
      </w:pPr>
      <w:r>
        <w:rPr>
          <w:rFonts w:ascii="Times New Roman" w:hAnsi="Times New Roman"/>
          <w:sz w:val="24"/>
          <w:szCs w:val="24"/>
        </w:rPr>
        <w:t xml:space="preserve">                  -воспитание любви к чтению, развитие познавательного интереса к детской книге, начало формирования читательской деятельности, </w:t>
      </w:r>
    </w:p>
    <w:p w:rsidR="00445957" w:rsidRDefault="00445957" w:rsidP="00445957">
      <w:pPr>
        <w:rPr>
          <w:rFonts w:ascii="Times New Roman" w:hAnsi="Times New Roman"/>
          <w:sz w:val="24"/>
          <w:szCs w:val="24"/>
        </w:rPr>
      </w:pPr>
      <w:r>
        <w:rPr>
          <w:rFonts w:ascii="Times New Roman" w:hAnsi="Times New Roman"/>
          <w:sz w:val="24"/>
          <w:szCs w:val="24"/>
        </w:rPr>
        <w:t xml:space="preserve">                   расширение  общего кругозора первоклассников на основе разнообразного содержания используемых литературных произведений.</w:t>
      </w:r>
    </w:p>
    <w:p w:rsidR="00445957" w:rsidRPr="00062AD6" w:rsidRDefault="00445957" w:rsidP="00445957">
      <w:pPr>
        <w:spacing w:after="0" w:line="240" w:lineRule="auto"/>
        <w:ind w:firstLine="567"/>
        <w:rPr>
          <w:rFonts w:ascii="Times New Roman" w:hAnsi="Times New Roman" w:cs="Times New Roman"/>
          <w:sz w:val="24"/>
          <w:szCs w:val="24"/>
        </w:rPr>
      </w:pPr>
    </w:p>
    <w:p w:rsidR="00445957" w:rsidRPr="00FD75FC" w:rsidRDefault="00445957" w:rsidP="0044595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 xml:space="preserve">Цели </w:t>
      </w:r>
      <w:r>
        <w:rPr>
          <w:rFonts w:ascii="Times New Roman" w:hAnsi="Times New Roman" w:cs="Times New Roman"/>
          <w:b/>
          <w:sz w:val="24"/>
          <w:szCs w:val="24"/>
        </w:rPr>
        <w:t>обучения литературному чтению</w:t>
      </w:r>
    </w:p>
    <w:p w:rsidR="00445957" w:rsidRPr="00810A9B" w:rsidRDefault="00445957" w:rsidP="00445957">
      <w:pPr>
        <w:autoSpaceDE w:val="0"/>
        <w:spacing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CYR" w:hAnsi="Times New Roman" w:cs="Times New Roman"/>
          <w:sz w:val="24"/>
          <w:szCs w:val="24"/>
        </w:rPr>
        <w:t xml:space="preserve">Изучение курса литературного чтения в начальной школе с русским (родным) языком обучения направлено на достижение следующих </w:t>
      </w:r>
      <w:r w:rsidRPr="00810A9B">
        <w:rPr>
          <w:rFonts w:ascii="Times New Roman" w:eastAsia="Times New Roman CYR" w:hAnsi="Times New Roman" w:cs="Times New Roman"/>
          <w:b/>
          <w:bCs/>
          <w:sz w:val="24"/>
          <w:szCs w:val="24"/>
        </w:rPr>
        <w:t>целей:</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овладение осознанным, правильным, беглым и выразительным чтением как базовым навыком в системе образования младших школьников; формирование читательского кругозора и приобретение опыта самостоятельной читательской деятельности; совершенствование всех видов речевой деятельности; приобретение умения работать с разными видами информации;</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lastRenderedPageBreak/>
        <w:t xml:space="preserve">– </w:t>
      </w:r>
      <w:r w:rsidRPr="00810A9B">
        <w:rPr>
          <w:rFonts w:ascii="Times New Roman" w:eastAsia="Times New Roman CYR" w:hAnsi="Times New Roman" w:cs="Times New Roman"/>
          <w:sz w:val="24"/>
          <w:szCs w:val="24"/>
        </w:rPr>
        <w:t>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искусству слова; овладение первоначальными навыками работы с учебными и научно-познавательными текстами;</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воспитание интереса к чтению и книге; обогащение нравственного опыта младших школьников; формирование представлений о добре и зле; развитие нравственных чувств; уважение к культуре народов многонациональной России и других стран.</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Приоритетной целью обучения литературному чтению в начальной школе является формирование читательской компетентности младшего школьника, осознание себя как грамотного читателя, способного к творческой деятельности. Читательская компетентность определяется владением техникой чтения, приемами понимания прочитанного и прослушанного произведения, знанием книг и умением самостоятельно их выбирать, </w:t>
      </w:r>
      <w:proofErr w:type="spellStart"/>
      <w:r w:rsidRPr="00810A9B">
        <w:rPr>
          <w:rFonts w:ascii="Times New Roman" w:eastAsia="Times New Roman CYR" w:hAnsi="Times New Roman" w:cs="Times New Roman"/>
          <w:sz w:val="24"/>
          <w:szCs w:val="24"/>
        </w:rPr>
        <w:t>сформированностью</w:t>
      </w:r>
      <w:proofErr w:type="spellEnd"/>
      <w:r w:rsidRPr="00810A9B">
        <w:rPr>
          <w:rFonts w:ascii="Times New Roman" w:eastAsia="Times New Roman CYR" w:hAnsi="Times New Roman" w:cs="Times New Roman"/>
          <w:sz w:val="24"/>
          <w:szCs w:val="24"/>
        </w:rPr>
        <w:t xml:space="preserve"> духовной потребности в книге как средстве познания мира и самопознания.</w:t>
      </w:r>
    </w:p>
    <w:p w:rsidR="00445957" w:rsidRPr="00810A9B" w:rsidRDefault="00445957" w:rsidP="00445957">
      <w:pPr>
        <w:autoSpaceDE w:val="0"/>
        <w:spacing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CYR" w:hAnsi="Times New Roman" w:cs="Times New Roman"/>
          <w:sz w:val="24"/>
          <w:szCs w:val="24"/>
        </w:rPr>
        <w:t xml:space="preserve">Таким образом, курс литературного чтения нацелен на решение следующих основных </w:t>
      </w:r>
      <w:r w:rsidRPr="00810A9B">
        <w:rPr>
          <w:rFonts w:ascii="Times New Roman" w:eastAsia="Times New Roman CYR" w:hAnsi="Times New Roman" w:cs="Times New Roman"/>
          <w:b/>
          <w:bCs/>
          <w:sz w:val="24"/>
          <w:szCs w:val="24"/>
        </w:rPr>
        <w:t>задач:</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t xml:space="preserve">1. </w:t>
      </w:r>
      <w:r w:rsidRPr="00810A9B">
        <w:rPr>
          <w:rFonts w:ascii="Times New Roman" w:eastAsia="Times New Roman CYR" w:hAnsi="Times New Roman" w:cs="Times New Roman"/>
          <w:b/>
          <w:bCs/>
          <w:sz w:val="24"/>
          <w:szCs w:val="24"/>
        </w:rPr>
        <w:t>Освоение общекультурных навыков чтения и понимания текста; воспитание интереса к чтению и книге.</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Решение этой задачи </w:t>
      </w:r>
      <w:proofErr w:type="gramStart"/>
      <w:r w:rsidRPr="00810A9B">
        <w:rPr>
          <w:rFonts w:ascii="Times New Roman" w:eastAsia="Times New Roman CYR" w:hAnsi="Times New Roman" w:cs="Times New Roman"/>
          <w:sz w:val="24"/>
          <w:szCs w:val="24"/>
        </w:rPr>
        <w:t>предполагает</w:t>
      </w:r>
      <w:proofErr w:type="gramEnd"/>
      <w:r w:rsidRPr="00810A9B">
        <w:rPr>
          <w:rFonts w:ascii="Times New Roman" w:eastAsia="Times New Roman CYR" w:hAnsi="Times New Roman" w:cs="Times New Roman"/>
          <w:sz w:val="24"/>
          <w:szCs w:val="24"/>
        </w:rPr>
        <w:t xml:space="preserve"> прежде всего формирование осмысленного читательского навыка (интереса к процессу чтения и потребности читать произведения разных видов литературы), который во многом определяет успешность обучения младшего школьника по другим предметам, то есть в результате освоения предметного содержания литературного чтения учащиеся приобретают </w:t>
      </w:r>
      <w:proofErr w:type="spellStart"/>
      <w:r w:rsidRPr="00810A9B">
        <w:rPr>
          <w:rFonts w:ascii="Times New Roman" w:eastAsia="Times New Roman CYR" w:hAnsi="Times New Roman" w:cs="Times New Roman"/>
          <w:sz w:val="24"/>
          <w:szCs w:val="24"/>
        </w:rPr>
        <w:t>общеучебное</w:t>
      </w:r>
      <w:proofErr w:type="spellEnd"/>
      <w:r w:rsidRPr="00810A9B">
        <w:rPr>
          <w:rFonts w:ascii="Times New Roman" w:eastAsia="Times New Roman CYR" w:hAnsi="Times New Roman" w:cs="Times New Roman"/>
          <w:sz w:val="24"/>
          <w:szCs w:val="24"/>
        </w:rPr>
        <w:t xml:space="preserve"> умение осознанно читать тексты.</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t xml:space="preserve">2. </w:t>
      </w:r>
      <w:r w:rsidRPr="00810A9B">
        <w:rPr>
          <w:rFonts w:ascii="Times New Roman" w:eastAsia="Times New Roman CYR" w:hAnsi="Times New Roman" w:cs="Times New Roman"/>
          <w:b/>
          <w:bCs/>
          <w:sz w:val="24"/>
          <w:szCs w:val="24"/>
        </w:rPr>
        <w:t xml:space="preserve">Овладение речевой, письменной и коммуникативной культурой. </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Решение этой задачи способствует развитию у детей способности полноценно воспринимать художественное произведение, сопереживать героям, эмоционально откликаться на прочитанное; умения работать с различными видами текстов, ориентироваться в книге, использовать ее для расширения знаний об окружающем мире.</w:t>
      </w:r>
      <w:proofErr w:type="gramEnd"/>
      <w:r w:rsidRPr="00810A9B">
        <w:rPr>
          <w:rFonts w:ascii="Times New Roman" w:eastAsia="Times New Roman CYR" w:hAnsi="Times New Roman" w:cs="Times New Roman"/>
          <w:sz w:val="24"/>
          <w:szCs w:val="24"/>
        </w:rPr>
        <w:t xml:space="preserve"> В результате обучения младшие школьники участвуют в диалоге, строят монологические высказывания (на основе произведений и личного опыта), сопоставляют и описывают различные объекты и процессы, самостоятельно пользуются справочным аппаратом учебника, находят информацию в словарях, справочниках и энциклопедиях.</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t xml:space="preserve">3. </w:t>
      </w:r>
      <w:r w:rsidRPr="00810A9B">
        <w:rPr>
          <w:rFonts w:ascii="Times New Roman" w:eastAsia="Times New Roman CYR" w:hAnsi="Times New Roman" w:cs="Times New Roman"/>
          <w:b/>
          <w:bCs/>
          <w:sz w:val="24"/>
          <w:szCs w:val="24"/>
        </w:rPr>
        <w:t>Воспитание эстетического отношения к действительности, отраженной  в художественной литературе.</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Выполнение этой задачи связано с пониманием  художественного произведения как особого вида искусства, с формированием  умения воссоздавать художественные образы литературного произведения, развитием творческого и ассоциативного воображения учащихся; развиваются умения определять художественную ценность произведения и производить анализ (на доступном уровне) средств выразительности, сравнивать искусство слова с другими видами искусства (живопись, театр, кино, музыка);</w:t>
      </w:r>
      <w:proofErr w:type="gramEnd"/>
      <w:r w:rsidRPr="00810A9B">
        <w:rPr>
          <w:rFonts w:ascii="Times New Roman" w:eastAsia="Times New Roman CYR" w:hAnsi="Times New Roman" w:cs="Times New Roman"/>
          <w:sz w:val="24"/>
          <w:szCs w:val="24"/>
        </w:rPr>
        <w:t xml:space="preserve"> находить сходство и различие разных жанров, используемых художественных средств; накапливается эстетический опыт слушания произведений изящной словесности, развивается поэтический слух детей; обогащается чувственный опыт ребенка, его реальные представления об окружающем мире и природе.</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lastRenderedPageBreak/>
        <w:t xml:space="preserve">4. </w:t>
      </w:r>
      <w:r w:rsidRPr="00810A9B">
        <w:rPr>
          <w:rFonts w:ascii="Times New Roman" w:eastAsia="Times New Roman CYR" w:hAnsi="Times New Roman" w:cs="Times New Roman"/>
          <w:b/>
          <w:bCs/>
          <w:sz w:val="24"/>
          <w:szCs w:val="24"/>
        </w:rPr>
        <w:t>Формирование нравственного сознания и эстетического вкуса младшего школьника; понимание духовной сущности произведений.</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С учетом особенностей художественной литературы, ее нравственной сущности, влияния на становление личности маленького читателя решение этой задачи приобретает особое значение. В процессе работы с художественным произведением младший школьник осваивает основные нравственно-эстетические ценности взаимодействия с окружающим миром, получает навык анализа положительных и отрицательных действий героев, событий. Понимание значения эмоциональной окрашенности всех сюжетных линий произведения способствует воспитанию адекватного эмоционального состояния как предпосылки собственного поведения в жизни, создает условия для формирования потребности в самостоятельном чтении художественных произведений, обогащает нравственно-эстетический и познавательный опыт ребенка.</w:t>
      </w:r>
    </w:p>
    <w:p w:rsidR="00445957" w:rsidRDefault="00445957" w:rsidP="00445957">
      <w:pPr>
        <w:spacing w:after="0" w:line="240" w:lineRule="auto"/>
        <w:rPr>
          <w:rFonts w:ascii="Times New Roman" w:hAnsi="Times New Roman" w:cs="Times New Roman"/>
          <w:b/>
          <w:sz w:val="24"/>
          <w:szCs w:val="24"/>
        </w:rPr>
      </w:pPr>
    </w:p>
    <w:p w:rsidR="00445957" w:rsidRDefault="00445957" w:rsidP="0044595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УМК</w:t>
      </w:r>
      <w:r>
        <w:rPr>
          <w:rFonts w:ascii="Times New Roman" w:hAnsi="Times New Roman" w:cs="Times New Roman"/>
          <w:b/>
          <w:sz w:val="24"/>
          <w:szCs w:val="24"/>
        </w:rPr>
        <w:t xml:space="preserve">  </w:t>
      </w:r>
    </w:p>
    <w:p w:rsidR="00445957" w:rsidRDefault="00445957" w:rsidP="00445957">
      <w:pPr>
        <w:spacing w:after="0" w:line="240" w:lineRule="auto"/>
        <w:rPr>
          <w:rFonts w:ascii="Times New Roman" w:hAnsi="Times New Roman" w:cs="Times New Roman"/>
          <w:b/>
          <w:sz w:val="24"/>
          <w:szCs w:val="24"/>
        </w:rPr>
      </w:pPr>
      <w:r>
        <w:rPr>
          <w:rFonts w:ascii="Times New Roman" w:hAnsi="Times New Roman" w:cs="Times New Roman"/>
          <w:b/>
          <w:sz w:val="24"/>
          <w:szCs w:val="24"/>
        </w:rPr>
        <w:t>«Школа России»</w:t>
      </w:r>
    </w:p>
    <w:p w:rsidR="00445957" w:rsidRDefault="00445957" w:rsidP="00445957">
      <w:pPr>
        <w:rPr>
          <w:rFonts w:ascii="Times New Roman" w:hAnsi="Times New Roman"/>
          <w:sz w:val="24"/>
          <w:szCs w:val="24"/>
        </w:rPr>
      </w:pPr>
      <w:r>
        <w:rPr>
          <w:rFonts w:ascii="Times New Roman" w:hAnsi="Times New Roman"/>
          <w:sz w:val="24"/>
          <w:szCs w:val="24"/>
        </w:rPr>
        <w:t>Горецкий В.Г., Кирюшкин В.А.  Азбука: учебник для общеобразовательных учреждений с приложением на электронном носителе – М.: Просвещение, 2012</w:t>
      </w:r>
    </w:p>
    <w:p w:rsidR="00445957" w:rsidRDefault="00445957" w:rsidP="00445957">
      <w:pPr>
        <w:rPr>
          <w:rFonts w:ascii="Times New Roman" w:hAnsi="Times New Roman"/>
          <w:sz w:val="24"/>
          <w:szCs w:val="24"/>
        </w:rPr>
      </w:pPr>
      <w:r>
        <w:rPr>
          <w:rFonts w:ascii="Times New Roman" w:hAnsi="Times New Roman"/>
          <w:sz w:val="24"/>
          <w:szCs w:val="24"/>
        </w:rPr>
        <w:t>Горецкий В.Г., Кирюшкин В.А. Методическое пособие по обучению грамоте и письму. Книга для учителя. – М.: Просвещение, 2012</w:t>
      </w:r>
    </w:p>
    <w:p w:rsidR="00445957" w:rsidRDefault="00445957" w:rsidP="00445957">
      <w:pPr>
        <w:rPr>
          <w:rFonts w:ascii="Times New Roman" w:hAnsi="Times New Roman"/>
          <w:sz w:val="24"/>
          <w:szCs w:val="24"/>
        </w:rPr>
      </w:pPr>
      <w:proofErr w:type="spellStart"/>
      <w:r>
        <w:rPr>
          <w:rFonts w:ascii="Times New Roman" w:hAnsi="Times New Roman"/>
          <w:sz w:val="24"/>
          <w:szCs w:val="24"/>
        </w:rPr>
        <w:t>Жиренко</w:t>
      </w:r>
      <w:proofErr w:type="spellEnd"/>
      <w:r>
        <w:rPr>
          <w:rFonts w:ascii="Times New Roman" w:hAnsi="Times New Roman"/>
          <w:sz w:val="24"/>
          <w:szCs w:val="24"/>
        </w:rPr>
        <w:t xml:space="preserve"> О.Е., Обухова Л.А. Поурочные разработки по обучению грамоте: чтение и письмо. – М.: ВАКО, 2008</w:t>
      </w:r>
    </w:p>
    <w:p w:rsidR="00445957" w:rsidRPr="00062AD6" w:rsidRDefault="00445957" w:rsidP="00445957">
      <w:pPr>
        <w:spacing w:after="0" w:line="240" w:lineRule="auto"/>
        <w:rPr>
          <w:rFonts w:ascii="Times New Roman" w:hAnsi="Times New Roman" w:cs="Times New Roman"/>
          <w:b/>
          <w:sz w:val="24"/>
          <w:szCs w:val="24"/>
        </w:rPr>
      </w:pPr>
    </w:p>
    <w:p w:rsidR="00445957" w:rsidRPr="00062AD6" w:rsidRDefault="00445957" w:rsidP="0044595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Количество часов в соответствии с учебным планом ОУ</w:t>
      </w:r>
    </w:p>
    <w:p w:rsidR="00445957" w:rsidRDefault="00445957" w:rsidP="00445957">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sz w:val="24"/>
          <w:szCs w:val="24"/>
        </w:rPr>
        <w:t>В соответствии с учебным планом МБОУ «Лицей №83 – Центр образования» Приволжского района города Каза</w:t>
      </w:r>
      <w:r>
        <w:rPr>
          <w:rFonts w:ascii="Times New Roman" w:hAnsi="Times New Roman" w:cs="Times New Roman"/>
          <w:sz w:val="24"/>
          <w:szCs w:val="24"/>
        </w:rPr>
        <w:t xml:space="preserve">ни на изучение математики </w:t>
      </w:r>
      <w:r w:rsidRPr="00062AD6">
        <w:rPr>
          <w:rFonts w:ascii="Times New Roman" w:hAnsi="Times New Roman" w:cs="Times New Roman"/>
          <w:sz w:val="24"/>
          <w:szCs w:val="24"/>
        </w:rPr>
        <w:t xml:space="preserve"> в ____ классе </w:t>
      </w:r>
      <w:r>
        <w:rPr>
          <w:rFonts w:ascii="Times New Roman" w:hAnsi="Times New Roman" w:cs="Times New Roman"/>
          <w:b/>
          <w:sz w:val="24"/>
          <w:szCs w:val="24"/>
        </w:rPr>
        <w:t>отводится__3_____ часа в неделю, __99____</w:t>
      </w:r>
      <w:r w:rsidRPr="00062AD6">
        <w:rPr>
          <w:rFonts w:ascii="Times New Roman" w:hAnsi="Times New Roman" w:cs="Times New Roman"/>
          <w:b/>
          <w:sz w:val="24"/>
          <w:szCs w:val="24"/>
        </w:rPr>
        <w:t>часов в</w:t>
      </w:r>
      <w:r w:rsidRPr="00062AD6">
        <w:rPr>
          <w:rFonts w:ascii="Times New Roman" w:hAnsi="Times New Roman" w:cs="Times New Roman"/>
          <w:sz w:val="24"/>
          <w:szCs w:val="24"/>
        </w:rPr>
        <w:t xml:space="preserve"> </w:t>
      </w:r>
      <w:r w:rsidRPr="00062AD6">
        <w:rPr>
          <w:rFonts w:ascii="Times New Roman" w:hAnsi="Times New Roman" w:cs="Times New Roman"/>
          <w:b/>
          <w:sz w:val="24"/>
          <w:szCs w:val="24"/>
        </w:rPr>
        <w:t>год</w:t>
      </w:r>
      <w:r w:rsidRPr="00062AD6">
        <w:rPr>
          <w:rFonts w:ascii="Times New Roman" w:hAnsi="Times New Roman" w:cs="Times New Roman"/>
          <w:sz w:val="24"/>
          <w:szCs w:val="24"/>
        </w:rPr>
        <w:t xml:space="preserve"> (пр</w:t>
      </w:r>
      <w:r>
        <w:rPr>
          <w:rFonts w:ascii="Times New Roman" w:hAnsi="Times New Roman" w:cs="Times New Roman"/>
          <w:sz w:val="24"/>
          <w:szCs w:val="24"/>
        </w:rPr>
        <w:t>и 33 (34)</w:t>
      </w:r>
      <w:r w:rsidRPr="00062AD6">
        <w:rPr>
          <w:rFonts w:ascii="Times New Roman" w:hAnsi="Times New Roman" w:cs="Times New Roman"/>
          <w:sz w:val="24"/>
          <w:szCs w:val="24"/>
        </w:rPr>
        <w:t xml:space="preserve"> неделях). </w:t>
      </w:r>
    </w:p>
    <w:p w:rsidR="00445957" w:rsidRPr="00062AD6" w:rsidRDefault="00445957" w:rsidP="00445957">
      <w:pPr>
        <w:spacing w:after="0" w:line="240" w:lineRule="auto"/>
        <w:ind w:firstLine="567"/>
        <w:jc w:val="both"/>
        <w:rPr>
          <w:rFonts w:ascii="Times New Roman" w:hAnsi="Times New Roman" w:cs="Times New Roman"/>
          <w:sz w:val="24"/>
          <w:szCs w:val="24"/>
        </w:rPr>
      </w:pPr>
    </w:p>
    <w:p w:rsidR="00445957" w:rsidRPr="00062AD6" w:rsidRDefault="00445957" w:rsidP="00445957">
      <w:pPr>
        <w:spacing w:after="0" w:line="240" w:lineRule="auto"/>
        <w:rPr>
          <w:rFonts w:ascii="Times New Roman" w:hAnsi="Times New Roman" w:cs="Times New Roman"/>
          <w:b/>
          <w:sz w:val="24"/>
          <w:szCs w:val="24"/>
        </w:rPr>
      </w:pPr>
    </w:p>
    <w:p w:rsidR="00445957" w:rsidRDefault="00445957" w:rsidP="0044595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Общая характеристика учебного предмета</w:t>
      </w:r>
    </w:p>
    <w:p w:rsidR="00445957" w:rsidRPr="00655C1C" w:rsidRDefault="00445957" w:rsidP="00445957">
      <w:pPr>
        <w:ind w:firstLine="540"/>
        <w:rPr>
          <w:rFonts w:ascii="Times New Roman" w:hAnsi="Times New Roman"/>
          <w:sz w:val="24"/>
          <w:szCs w:val="24"/>
        </w:rPr>
      </w:pPr>
      <w:r>
        <w:rPr>
          <w:rFonts w:ascii="Times New Roman" w:hAnsi="Times New Roman"/>
          <w:sz w:val="24"/>
          <w:szCs w:val="24"/>
        </w:rPr>
        <w:t xml:space="preserve">Содержание обучения грамоте обеспечивает решение основных задач трёх его периодов: </w:t>
      </w:r>
      <w:proofErr w:type="spellStart"/>
      <w:r>
        <w:rPr>
          <w:rFonts w:ascii="Times New Roman" w:hAnsi="Times New Roman"/>
          <w:i/>
          <w:sz w:val="24"/>
          <w:szCs w:val="24"/>
        </w:rPr>
        <w:t>добукварного</w:t>
      </w:r>
      <w:proofErr w:type="spellEnd"/>
      <w:r>
        <w:rPr>
          <w:rFonts w:ascii="Times New Roman" w:hAnsi="Times New Roman"/>
          <w:sz w:val="24"/>
          <w:szCs w:val="24"/>
        </w:rPr>
        <w:t xml:space="preserve"> (подготовительного), </w:t>
      </w:r>
      <w:r>
        <w:rPr>
          <w:rFonts w:ascii="Times New Roman" w:hAnsi="Times New Roman"/>
          <w:i/>
          <w:sz w:val="24"/>
          <w:szCs w:val="24"/>
        </w:rPr>
        <w:t>букварного</w:t>
      </w:r>
      <w:r>
        <w:rPr>
          <w:rFonts w:ascii="Times New Roman" w:hAnsi="Times New Roman"/>
          <w:sz w:val="24"/>
          <w:szCs w:val="24"/>
        </w:rPr>
        <w:t xml:space="preserve"> (</w:t>
      </w:r>
      <w:r w:rsidRPr="00655C1C">
        <w:rPr>
          <w:rFonts w:ascii="Times New Roman" w:hAnsi="Times New Roman"/>
          <w:sz w:val="24"/>
          <w:szCs w:val="24"/>
        </w:rPr>
        <w:t xml:space="preserve">основного) и </w:t>
      </w:r>
      <w:proofErr w:type="spellStart"/>
      <w:r w:rsidRPr="00655C1C">
        <w:rPr>
          <w:rFonts w:ascii="Times New Roman" w:hAnsi="Times New Roman"/>
          <w:i/>
          <w:sz w:val="24"/>
          <w:szCs w:val="24"/>
        </w:rPr>
        <w:t>послебукварного</w:t>
      </w:r>
      <w:proofErr w:type="spellEnd"/>
      <w:r w:rsidRPr="00655C1C">
        <w:rPr>
          <w:rFonts w:ascii="Times New Roman" w:hAnsi="Times New Roman"/>
          <w:sz w:val="24"/>
          <w:szCs w:val="24"/>
        </w:rPr>
        <w:t xml:space="preserve"> (заключительного).</w:t>
      </w:r>
    </w:p>
    <w:p w:rsidR="00445957" w:rsidRPr="00655C1C" w:rsidRDefault="00445957" w:rsidP="00445957">
      <w:pPr>
        <w:pStyle w:val="a3"/>
        <w:numPr>
          <w:ilvl w:val="0"/>
          <w:numId w:val="1"/>
        </w:numPr>
        <w:ind w:left="0" w:firstLine="540"/>
        <w:rPr>
          <w:rFonts w:cs="Times New Roman"/>
        </w:rPr>
      </w:pPr>
      <w:proofErr w:type="spellStart"/>
      <w:r w:rsidRPr="00655C1C">
        <w:rPr>
          <w:rFonts w:cs="Times New Roman"/>
          <w:b/>
        </w:rPr>
        <w:t>Добукварный</w:t>
      </w:r>
      <w:proofErr w:type="spellEnd"/>
      <w:r w:rsidRPr="00655C1C">
        <w:rPr>
          <w:rFonts w:cs="Times New Roman"/>
          <w:b/>
        </w:rPr>
        <w:t xml:space="preserve"> период</w:t>
      </w:r>
      <w:r w:rsidRPr="00655C1C">
        <w:rPr>
          <w:rFonts w:cs="Times New Roman"/>
        </w:rPr>
        <w:t xml:space="preserve"> является введением в систему языкового и литературного образования. Его содержание направлено на создание мотивации к учебной деятельности, развитие интереса к самому процессу чтения. Особое внимание на этом этапе уделяется выявлению начального уровня развитости устных форм речи у каждого ученика, особенно слушания и говорения. </w:t>
      </w:r>
    </w:p>
    <w:p w:rsidR="00445957" w:rsidRPr="00655C1C" w:rsidRDefault="00445957" w:rsidP="00445957">
      <w:pPr>
        <w:pStyle w:val="a3"/>
        <w:numPr>
          <w:ilvl w:val="0"/>
          <w:numId w:val="1"/>
        </w:numPr>
        <w:ind w:left="0" w:firstLine="360"/>
        <w:rPr>
          <w:rFonts w:cs="Times New Roman"/>
        </w:rPr>
      </w:pPr>
      <w:r w:rsidRPr="00655C1C">
        <w:rPr>
          <w:rFonts w:cs="Times New Roman"/>
          <w:b/>
        </w:rPr>
        <w:lastRenderedPageBreak/>
        <w:t>Букварный период</w:t>
      </w:r>
      <w:r w:rsidRPr="00655C1C">
        <w:rPr>
          <w:rFonts w:cs="Times New Roman"/>
        </w:rPr>
        <w:t xml:space="preserve"> охватывает изучение первых согласных звуков и их буквенных обозначений; последующих гласных звуков и букв, их обозначающих; знакомство с гласными звуками, обозначающими два звука; знакомство с буквами, не обозначающими звуков. Специфическая особенность данного этапа заключается в непосредственном обучении чтению, усвоению его механизма. Первоклассники осваивают два вида чтения: орфографическое (читаю, как написано) и орфоэпическое (читаю, как говорю); работают со слоговыми таблицами и слогами-слияниями; осваивают письмо всех гласных и согласных букв, слогов с различными видами соединений, слов, предложений, небольших текстов</w:t>
      </w:r>
    </w:p>
    <w:p w:rsidR="00445957" w:rsidRPr="00655C1C" w:rsidRDefault="00445957" w:rsidP="00445957">
      <w:pPr>
        <w:pStyle w:val="a3"/>
        <w:numPr>
          <w:ilvl w:val="0"/>
          <w:numId w:val="1"/>
        </w:numPr>
        <w:ind w:left="142" w:firstLine="218"/>
        <w:rPr>
          <w:rFonts w:cs="Times New Roman"/>
        </w:rPr>
      </w:pPr>
      <w:proofErr w:type="spellStart"/>
      <w:r w:rsidRPr="00655C1C">
        <w:rPr>
          <w:rFonts w:cs="Times New Roman"/>
          <w:b/>
        </w:rPr>
        <w:t>Послебукварный</w:t>
      </w:r>
      <w:proofErr w:type="spellEnd"/>
      <w:r w:rsidRPr="00655C1C">
        <w:rPr>
          <w:rFonts w:cs="Times New Roman"/>
          <w:b/>
        </w:rPr>
        <w:t xml:space="preserve"> </w:t>
      </w:r>
      <w:r w:rsidRPr="00655C1C">
        <w:rPr>
          <w:rFonts w:cs="Times New Roman"/>
        </w:rPr>
        <w:t>(заключительный)</w:t>
      </w:r>
      <w:r w:rsidRPr="00655C1C">
        <w:rPr>
          <w:rFonts w:cs="Times New Roman"/>
          <w:b/>
        </w:rPr>
        <w:t xml:space="preserve"> </w:t>
      </w:r>
      <w:r w:rsidRPr="00655C1C">
        <w:rPr>
          <w:rFonts w:cs="Times New Roman"/>
        </w:rPr>
        <w:t>— повторительно-обобщающий этап. На данном этапе обучения грамоте осуществляется постепенный переход к чтению целыми словами, формируется умение читать про себя, развиваются и совершенствуются процессы сознательного, правильного, темпового и выразительного чтения слов, предложений, текстов. Учащиеся знакомятся с речевым этикетом на основе чтения и разыгрывания ситуаций общения. Обучение элементам фонетики, лексики и грамматики идёт параллельно с формированием коммуникативно-речевых умений и навыков, с развитием творческих способностей детей.</w:t>
      </w:r>
    </w:p>
    <w:p w:rsidR="00445957" w:rsidRPr="00655C1C" w:rsidRDefault="00445957" w:rsidP="00445957">
      <w:pPr>
        <w:pStyle w:val="a3"/>
        <w:ind w:left="360"/>
        <w:rPr>
          <w:rFonts w:cs="Times New Roman"/>
        </w:rPr>
      </w:pPr>
    </w:p>
    <w:p w:rsidR="00445957" w:rsidRPr="00062AD6" w:rsidRDefault="00445957" w:rsidP="0044595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Описание места учебного предмета, курса в учебном плане</w:t>
      </w:r>
    </w:p>
    <w:p w:rsidR="00445957" w:rsidRDefault="00445957" w:rsidP="00445957">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Федеральный базисный (образовательный) учебный план для образовательных учреждений Республики Татарстан предусматривает обязательное изучение </w:t>
      </w:r>
      <w:r>
        <w:rPr>
          <w:rFonts w:ascii="Times New Roman" w:hAnsi="Times New Roman" w:cs="Times New Roman"/>
          <w:sz w:val="24"/>
          <w:szCs w:val="24"/>
        </w:rPr>
        <w:t>литературного чтения:</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Количество часов в год - </w:t>
      </w:r>
      <w:r>
        <w:rPr>
          <w:rFonts w:ascii="Times New Roman" w:hAnsi="Times New Roman" w:cs="Times New Roman"/>
          <w:sz w:val="24"/>
          <w:szCs w:val="24"/>
        </w:rPr>
        <w:t>99</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Количество часов в неделю – </w:t>
      </w:r>
      <w:r>
        <w:rPr>
          <w:rFonts w:ascii="Times New Roman" w:hAnsi="Times New Roman" w:cs="Times New Roman"/>
          <w:sz w:val="24"/>
          <w:szCs w:val="24"/>
        </w:rPr>
        <w:t>3</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Количество часов  в  1 четверти – </w:t>
      </w:r>
      <w:r>
        <w:rPr>
          <w:rFonts w:ascii="Times New Roman" w:hAnsi="Times New Roman" w:cs="Times New Roman"/>
          <w:sz w:val="24"/>
          <w:szCs w:val="24"/>
        </w:rPr>
        <w:t>24</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w:t>
      </w:r>
      <w:r>
        <w:rPr>
          <w:rFonts w:ascii="Times New Roman" w:hAnsi="Times New Roman" w:cs="Times New Roman"/>
          <w:sz w:val="24"/>
          <w:szCs w:val="24"/>
        </w:rPr>
        <w:t>чество часов  во 2 четверти – 24</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w:t>
      </w:r>
      <w:r>
        <w:rPr>
          <w:rFonts w:ascii="Times New Roman" w:hAnsi="Times New Roman" w:cs="Times New Roman"/>
          <w:sz w:val="24"/>
          <w:szCs w:val="24"/>
        </w:rPr>
        <w:t>чество часов  в  3 четверти – 27</w:t>
      </w:r>
    </w:p>
    <w:p w:rsidR="00445957" w:rsidRPr="00062AD6"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w:t>
      </w:r>
      <w:r>
        <w:rPr>
          <w:rFonts w:ascii="Times New Roman" w:hAnsi="Times New Roman" w:cs="Times New Roman"/>
          <w:sz w:val="24"/>
          <w:szCs w:val="24"/>
        </w:rPr>
        <w:t>чество часов в   4 четверти – 24</w:t>
      </w:r>
    </w:p>
    <w:p w:rsidR="00445957" w:rsidRDefault="00445957" w:rsidP="00445957">
      <w:pPr>
        <w:spacing w:after="0" w:line="240" w:lineRule="auto"/>
        <w:rPr>
          <w:rFonts w:ascii="Times New Roman" w:hAnsi="Times New Roman" w:cs="Times New Roman"/>
          <w:b/>
          <w:sz w:val="24"/>
          <w:szCs w:val="24"/>
        </w:rPr>
      </w:pPr>
    </w:p>
    <w:p w:rsidR="00445957" w:rsidRPr="00062AD6" w:rsidRDefault="00445957" w:rsidP="00445957">
      <w:pPr>
        <w:spacing w:after="0" w:line="240" w:lineRule="auto"/>
        <w:rPr>
          <w:rFonts w:ascii="Times New Roman" w:hAnsi="Times New Roman" w:cs="Times New Roman"/>
          <w:sz w:val="24"/>
          <w:szCs w:val="24"/>
        </w:rPr>
      </w:pPr>
      <w:r w:rsidRPr="00062AD6">
        <w:rPr>
          <w:rFonts w:ascii="Times New Roman" w:hAnsi="Times New Roman" w:cs="Times New Roman"/>
          <w:b/>
          <w:sz w:val="24"/>
          <w:szCs w:val="24"/>
        </w:rPr>
        <w:t xml:space="preserve">Личностные, </w:t>
      </w:r>
      <w:proofErr w:type="spellStart"/>
      <w:r w:rsidRPr="00062AD6">
        <w:rPr>
          <w:rFonts w:ascii="Times New Roman" w:hAnsi="Times New Roman" w:cs="Times New Roman"/>
          <w:b/>
          <w:sz w:val="24"/>
          <w:szCs w:val="24"/>
        </w:rPr>
        <w:t>метапредметные</w:t>
      </w:r>
      <w:proofErr w:type="spellEnd"/>
      <w:r w:rsidRPr="00062AD6">
        <w:rPr>
          <w:rFonts w:ascii="Times New Roman" w:hAnsi="Times New Roman" w:cs="Times New Roman"/>
          <w:b/>
          <w:sz w:val="24"/>
          <w:szCs w:val="24"/>
        </w:rPr>
        <w:t xml:space="preserve"> и предметные результаты освоения </w:t>
      </w:r>
      <w:r>
        <w:rPr>
          <w:rFonts w:ascii="Times New Roman" w:hAnsi="Times New Roman" w:cs="Times New Roman"/>
          <w:b/>
          <w:sz w:val="24"/>
          <w:szCs w:val="24"/>
        </w:rPr>
        <w:t>литературным чтением</w:t>
      </w:r>
      <w:r w:rsidRPr="00062AD6">
        <w:rPr>
          <w:rFonts w:ascii="Times New Roman" w:hAnsi="Times New Roman" w:cs="Times New Roman"/>
          <w:b/>
          <w:sz w:val="24"/>
          <w:szCs w:val="24"/>
        </w:rPr>
        <w:t>:</w:t>
      </w:r>
      <w:r w:rsidRPr="00062AD6">
        <w:rPr>
          <w:rFonts w:ascii="Times New Roman" w:hAnsi="Times New Roman" w:cs="Times New Roman"/>
          <w:b/>
          <w:sz w:val="24"/>
          <w:szCs w:val="24"/>
        </w:rPr>
        <w:br/>
      </w:r>
    </w:p>
    <w:p w:rsidR="00445957" w:rsidRPr="00062AD6" w:rsidRDefault="00445957" w:rsidP="00445957">
      <w:pPr>
        <w:spacing w:after="0" w:line="240" w:lineRule="auto"/>
        <w:jc w:val="both"/>
        <w:rPr>
          <w:rFonts w:ascii="Times New Roman" w:hAnsi="Times New Roman" w:cs="Times New Roman"/>
          <w:sz w:val="24"/>
          <w:szCs w:val="24"/>
        </w:rPr>
      </w:pPr>
      <w:r w:rsidRPr="00062AD6">
        <w:rPr>
          <w:rFonts w:ascii="Times New Roman" w:hAnsi="Times New Roman" w:cs="Times New Roman"/>
          <w:sz w:val="24"/>
          <w:szCs w:val="24"/>
        </w:rPr>
        <w:t xml:space="preserve">          </w:t>
      </w:r>
      <w:r w:rsidRPr="00062AD6">
        <w:rPr>
          <w:rFonts w:ascii="Times New Roman" w:hAnsi="Times New Roman" w:cs="Times New Roman"/>
          <w:b/>
          <w:sz w:val="24"/>
          <w:szCs w:val="24"/>
        </w:rPr>
        <w:t xml:space="preserve">Личностными результатами </w:t>
      </w:r>
      <w:r w:rsidRPr="00BC7E71">
        <w:rPr>
          <w:rFonts w:ascii="Times New Roman" w:hAnsi="Times New Roman" w:cs="Times New Roman"/>
          <w:sz w:val="24"/>
          <w:szCs w:val="24"/>
        </w:rPr>
        <w:t xml:space="preserve">освоения первоклассниками программы </w:t>
      </w:r>
      <w:r>
        <w:rPr>
          <w:rFonts w:ascii="Times New Roman" w:hAnsi="Times New Roman" w:cs="Times New Roman"/>
          <w:sz w:val="24"/>
          <w:szCs w:val="24"/>
        </w:rPr>
        <w:t>по литературному чтению</w:t>
      </w:r>
      <w:r w:rsidRPr="00062AD6">
        <w:rPr>
          <w:rFonts w:ascii="Times New Roman" w:hAnsi="Times New Roman" w:cs="Times New Roman"/>
          <w:sz w:val="24"/>
          <w:szCs w:val="24"/>
        </w:rPr>
        <w:t xml:space="preserve"> являются:</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t xml:space="preserve"> </w:t>
      </w:r>
      <w:r w:rsidRPr="00655C1C">
        <w:rPr>
          <w:rFonts w:ascii="Times New Roman" w:hAnsi="Times New Roman" w:cs="Times New Roman"/>
          <w:sz w:val="24"/>
          <w:szCs w:val="24"/>
        </w:rPr>
        <w:t xml:space="preserve">оценивать поступки людей, жизненные ситуации с точки зрения общепринятых норм и ценностей; оценивать конкретные поступки как хорошие или плохие;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эмоционально «проживать» текст, выражать свои эмоции;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w:t>
      </w:r>
      <w:r w:rsidRPr="00655C1C">
        <w:rPr>
          <w:rFonts w:ascii="Times New Roman" w:hAnsi="Times New Roman" w:cs="Times New Roman"/>
          <w:sz w:val="24"/>
          <w:szCs w:val="24"/>
        </w:rPr>
        <w:tab/>
        <w:t xml:space="preserve">понимать эмоции других людей, сочувствовать, сопереживать;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w:t>
      </w:r>
      <w:proofErr w:type="gramStart"/>
      <w:r w:rsidRPr="00655C1C">
        <w:rPr>
          <w:rFonts w:ascii="Times New Roman" w:hAnsi="Times New Roman" w:cs="Times New Roman"/>
          <w:sz w:val="24"/>
          <w:szCs w:val="24"/>
        </w:rPr>
        <w:t>высказывать своё отношение</w:t>
      </w:r>
      <w:proofErr w:type="gramEnd"/>
      <w:r w:rsidRPr="00655C1C">
        <w:rPr>
          <w:rFonts w:ascii="Times New Roman" w:hAnsi="Times New Roman" w:cs="Times New Roman"/>
          <w:sz w:val="24"/>
          <w:szCs w:val="24"/>
        </w:rPr>
        <w:t xml:space="preserve"> к героям прочитанных произведений, к их поступкам. </w:t>
      </w:r>
    </w:p>
    <w:p w:rsidR="00445957" w:rsidRPr="00062AD6" w:rsidRDefault="00445957" w:rsidP="00445957">
      <w:pPr>
        <w:spacing w:after="0" w:line="240" w:lineRule="auto"/>
        <w:ind w:firstLine="567"/>
        <w:jc w:val="both"/>
        <w:rPr>
          <w:rFonts w:ascii="Times New Roman" w:hAnsi="Times New Roman" w:cs="Times New Roman"/>
          <w:b/>
          <w:sz w:val="24"/>
          <w:szCs w:val="24"/>
        </w:rPr>
      </w:pPr>
      <w:r w:rsidRPr="00655C1C">
        <w:rPr>
          <w:rFonts w:ascii="Times New Roman" w:hAnsi="Times New Roman" w:cs="Times New Roman"/>
          <w:sz w:val="24"/>
          <w:szCs w:val="24"/>
        </w:rPr>
        <w:t xml:space="preserve">Средством достижения этих результатов служат тексты литературных произведений, вопросы и задания к ним, тексты авторов учебника (диалоги постоянно действующих героев), обеспечивающие 4-ю линию развития – эмоционально-оценочное отношение к </w:t>
      </w:r>
      <w:proofErr w:type="gramStart"/>
      <w:r w:rsidRPr="00655C1C">
        <w:rPr>
          <w:rFonts w:ascii="Times New Roman" w:hAnsi="Times New Roman" w:cs="Times New Roman"/>
          <w:sz w:val="24"/>
          <w:szCs w:val="24"/>
        </w:rPr>
        <w:t>прочитанному</w:t>
      </w:r>
      <w:proofErr w:type="gramEnd"/>
      <w:r w:rsidRPr="00655C1C">
        <w:rPr>
          <w:rFonts w:ascii="Times New Roman" w:hAnsi="Times New Roman" w:cs="Times New Roman"/>
          <w:b/>
          <w:sz w:val="24"/>
          <w:szCs w:val="24"/>
        </w:rPr>
        <w:t>.</w:t>
      </w:r>
    </w:p>
    <w:p w:rsidR="00445957" w:rsidRPr="00062AD6" w:rsidRDefault="00445957" w:rsidP="00445957">
      <w:pPr>
        <w:spacing w:after="0" w:line="240" w:lineRule="auto"/>
        <w:jc w:val="both"/>
        <w:rPr>
          <w:rFonts w:ascii="Times New Roman" w:hAnsi="Times New Roman" w:cs="Times New Roman"/>
          <w:b/>
          <w:sz w:val="24"/>
          <w:szCs w:val="24"/>
        </w:rPr>
      </w:pPr>
    </w:p>
    <w:p w:rsidR="00445957" w:rsidRPr="00BC7E71" w:rsidRDefault="00445957" w:rsidP="00445957">
      <w:pPr>
        <w:spacing w:after="0" w:line="240" w:lineRule="auto"/>
        <w:ind w:firstLine="567"/>
        <w:jc w:val="both"/>
        <w:rPr>
          <w:rFonts w:ascii="Times New Roman" w:hAnsi="Times New Roman" w:cs="Times New Roman"/>
          <w:sz w:val="24"/>
          <w:szCs w:val="24"/>
        </w:rPr>
      </w:pPr>
      <w:proofErr w:type="spellStart"/>
      <w:r w:rsidRPr="00062AD6">
        <w:rPr>
          <w:rFonts w:ascii="Times New Roman" w:hAnsi="Times New Roman" w:cs="Times New Roman"/>
          <w:b/>
          <w:sz w:val="24"/>
          <w:szCs w:val="24"/>
        </w:rPr>
        <w:t>Метапредметными</w:t>
      </w:r>
      <w:proofErr w:type="spellEnd"/>
      <w:r w:rsidRPr="00062AD6">
        <w:rPr>
          <w:rFonts w:ascii="Times New Roman" w:hAnsi="Times New Roman" w:cs="Times New Roman"/>
          <w:b/>
          <w:sz w:val="24"/>
          <w:szCs w:val="24"/>
        </w:rPr>
        <w:t xml:space="preserve">  результатами </w:t>
      </w:r>
      <w:r w:rsidRPr="00BC7E71">
        <w:rPr>
          <w:rFonts w:ascii="Times New Roman" w:hAnsi="Times New Roman" w:cs="Times New Roman"/>
          <w:sz w:val="24"/>
          <w:szCs w:val="24"/>
        </w:rPr>
        <w:t>освоения первоклассниками программы по литературному чтению являются:</w:t>
      </w:r>
    </w:p>
    <w:p w:rsidR="00445957" w:rsidRPr="00BC7E71" w:rsidRDefault="00445957" w:rsidP="00445957">
      <w:pPr>
        <w:spacing w:after="0" w:line="240" w:lineRule="auto"/>
        <w:ind w:firstLine="567"/>
        <w:jc w:val="both"/>
        <w:rPr>
          <w:rFonts w:ascii="Times New Roman" w:hAnsi="Times New Roman" w:cs="Times New Roman"/>
          <w:sz w:val="24"/>
          <w:szCs w:val="24"/>
        </w:rPr>
      </w:pP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Регулятивные УУД:</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определять и формулировать цель деятельности на уроке с помощью учителя;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проговаривать последовательность действий на уроке;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учиться высказывать своё предположение (версию) на основе работы с иллюстрацией учебника;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учиться работать по предложенному учителем плану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Средством формирования </w:t>
      </w:r>
      <w:proofErr w:type="gramStart"/>
      <w:r w:rsidRPr="00655C1C">
        <w:rPr>
          <w:rFonts w:ascii="Times New Roman" w:hAnsi="Times New Roman" w:cs="Times New Roman"/>
          <w:sz w:val="24"/>
          <w:szCs w:val="24"/>
        </w:rPr>
        <w:t>регулятивных</w:t>
      </w:r>
      <w:proofErr w:type="gramEnd"/>
      <w:r w:rsidRPr="00655C1C">
        <w:rPr>
          <w:rFonts w:ascii="Times New Roman" w:hAnsi="Times New Roman" w:cs="Times New Roman"/>
          <w:sz w:val="24"/>
          <w:szCs w:val="24"/>
        </w:rPr>
        <w:t xml:space="preserve"> УУД служит технология продуктивного чтения.</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Познавательные УУД:</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ориентироваться в учебнике (на развороте, в оглавлении, в условных обозначениях); в словаре;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находить ответы на вопросы в тексте, иллюстрациях;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делать выводы в результате совместной работы класса и учителя;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преобразовывать информацию из одной формы в другую: подробно пересказывать небольшие тексты.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Средством формирования познавательных УУД служат тексты учебника и его методический аппарат, обеспечивающие 1-ю линию развития – формирование функциональной грамотности (первичных навыков работы с информацией).</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Коммуникативные УУД:</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оформлять свои мысли в устной и письменной форме (на уровне предложения или небольшого текста);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слушать и понимать речь других;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выразительно читать и пересказывать текст;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договариваться с одноклассниками совместно с учителем о правилах поведения и общения и следовать им; </w:t>
      </w:r>
    </w:p>
    <w:p w:rsidR="00445957" w:rsidRPr="00655C1C"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учиться работать в паре, группе; выполнять различные роли (лидера исполнителя). </w:t>
      </w:r>
    </w:p>
    <w:p w:rsidR="00445957" w:rsidRPr="00062AD6" w:rsidRDefault="00445957" w:rsidP="00445957">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Средством формирования коммуникативных УУД служит технология продуктивного чтения и организация работы в парах и малых группах</w:t>
      </w:r>
    </w:p>
    <w:p w:rsidR="00445957" w:rsidRPr="00062AD6" w:rsidRDefault="00445957" w:rsidP="00445957">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b/>
          <w:sz w:val="24"/>
          <w:szCs w:val="24"/>
        </w:rPr>
        <w:t xml:space="preserve">Предметными  результатами </w:t>
      </w:r>
      <w:r w:rsidRPr="00BC7E71">
        <w:rPr>
          <w:rFonts w:ascii="Times New Roman" w:hAnsi="Times New Roman" w:cs="Times New Roman"/>
          <w:sz w:val="24"/>
          <w:szCs w:val="24"/>
        </w:rPr>
        <w:t xml:space="preserve">освоения первоклассниками </w:t>
      </w:r>
      <w:r w:rsidRPr="00062AD6">
        <w:rPr>
          <w:rFonts w:ascii="Times New Roman" w:hAnsi="Times New Roman" w:cs="Times New Roman"/>
          <w:sz w:val="24"/>
          <w:szCs w:val="24"/>
        </w:rPr>
        <w:t xml:space="preserve">программы по </w:t>
      </w:r>
      <w:r w:rsidRPr="00655C1C">
        <w:rPr>
          <w:rFonts w:ascii="Times New Roman" w:hAnsi="Times New Roman" w:cs="Times New Roman"/>
          <w:sz w:val="24"/>
          <w:szCs w:val="24"/>
        </w:rPr>
        <w:t>литературному чтению</w:t>
      </w:r>
      <w:r w:rsidRPr="00062AD6">
        <w:rPr>
          <w:rFonts w:ascii="Times New Roman" w:hAnsi="Times New Roman" w:cs="Times New Roman"/>
          <w:sz w:val="24"/>
          <w:szCs w:val="24"/>
        </w:rPr>
        <w:t xml:space="preserve"> являются:</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воспринимать на слух тексты в исполнении учителя, учащихся;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осознанно, правильно, выразительно читать целыми словами;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понимать смысл заглавия произведения; выбирать наиболее подходящее заглавие из данных; самостоятельно озаглавливать текст;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делить текст на части, озаглавливать части;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выбирать наиболее точную формулировку главной мысли из ряда данных;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подробно и выборочно пересказывать текст;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составлять устный рассказ о герое прочитанного произведения по плану;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размышлять о характере и поступках героя; </w:t>
      </w:r>
    </w:p>
    <w:p w:rsidR="00445957" w:rsidRPr="00655C1C" w:rsidRDefault="00445957" w:rsidP="00445957">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w:t>
      </w:r>
      <w:r w:rsidRPr="00655C1C">
        <w:rPr>
          <w:rFonts w:ascii="Times New Roman" w:hAnsi="Times New Roman" w:cs="Times New Roman"/>
          <w:sz w:val="24"/>
          <w:szCs w:val="24"/>
        </w:rPr>
        <w:tab/>
        <w:t xml:space="preserve">относить произведение к одному из жанров: сказка, пословица, загадка, песенка, скороговорка; различать народную и литературную (авторскую) сказку; </w:t>
      </w:r>
      <w:proofErr w:type="gramEnd"/>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находить в сказке зачин, концовку, троекратный повтор и другие сказочные приметы; </w:t>
      </w:r>
    </w:p>
    <w:p w:rsidR="00445957" w:rsidRPr="00655C1C" w:rsidRDefault="00445957" w:rsidP="0044595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относить сказочных героев к одной из групп (положительные, отрицательные, герои-помощники, нейтральные персонажи); </w:t>
      </w:r>
    </w:p>
    <w:p w:rsidR="00445957" w:rsidRPr="00655C1C" w:rsidRDefault="00445957" w:rsidP="00445957">
      <w:pPr>
        <w:spacing w:after="0" w:line="240" w:lineRule="auto"/>
        <w:ind w:firstLine="567"/>
        <w:jc w:val="both"/>
        <w:rPr>
          <w:rFonts w:ascii="Times New Roman" w:hAnsi="Times New Roman" w:cs="Times New Roman"/>
          <w:b/>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соотносить автора, название и героев прочитанных произведений.</w:t>
      </w:r>
      <w:r w:rsidRPr="00655C1C">
        <w:rPr>
          <w:rFonts w:ascii="Times New Roman" w:hAnsi="Times New Roman" w:cs="Times New Roman"/>
          <w:b/>
          <w:sz w:val="24"/>
          <w:szCs w:val="24"/>
        </w:rPr>
        <w:t xml:space="preserve"> </w:t>
      </w:r>
    </w:p>
    <w:p w:rsidR="00445957" w:rsidRPr="00062AD6" w:rsidRDefault="00445957" w:rsidP="00445957">
      <w:pPr>
        <w:spacing w:after="0" w:line="240" w:lineRule="auto"/>
        <w:ind w:firstLine="567"/>
        <w:jc w:val="both"/>
        <w:rPr>
          <w:rFonts w:ascii="Times New Roman" w:hAnsi="Times New Roman" w:cs="Times New Roman"/>
          <w:b/>
          <w:sz w:val="24"/>
          <w:szCs w:val="24"/>
        </w:rPr>
      </w:pPr>
    </w:p>
    <w:p w:rsidR="00445957" w:rsidRPr="00FD75FC" w:rsidRDefault="00445957" w:rsidP="0044595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Соде</w:t>
      </w:r>
      <w:r>
        <w:rPr>
          <w:rFonts w:ascii="Times New Roman" w:hAnsi="Times New Roman" w:cs="Times New Roman"/>
          <w:b/>
          <w:sz w:val="24"/>
          <w:szCs w:val="24"/>
        </w:rPr>
        <w:t>ржание учебного предмета, курса</w:t>
      </w:r>
    </w:p>
    <w:p w:rsidR="00445957" w:rsidRPr="00810A9B" w:rsidRDefault="00445957" w:rsidP="00445957">
      <w:pPr>
        <w:autoSpaceDE w:val="0"/>
        <w:spacing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CYR" w:hAnsi="Times New Roman" w:cs="Times New Roman"/>
          <w:b/>
          <w:bCs/>
          <w:sz w:val="24"/>
          <w:szCs w:val="24"/>
        </w:rPr>
        <w:t>Виды речевой и читательской деятельности:</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proofErr w:type="spellStart"/>
      <w:r w:rsidRPr="00810A9B">
        <w:rPr>
          <w:rFonts w:ascii="Times New Roman" w:eastAsia="Times New Roman CYR" w:hAnsi="Times New Roman" w:cs="Times New Roman"/>
          <w:b/>
          <w:bCs/>
          <w:i/>
          <w:iCs/>
          <w:sz w:val="24"/>
          <w:szCs w:val="24"/>
        </w:rPr>
        <w:t>Аудирование</w:t>
      </w:r>
      <w:proofErr w:type="spellEnd"/>
      <w:r w:rsidRPr="00810A9B">
        <w:rPr>
          <w:rFonts w:ascii="Times New Roman" w:eastAsia="Times New Roman CYR" w:hAnsi="Times New Roman" w:cs="Times New Roman"/>
          <w:b/>
          <w:bCs/>
          <w:i/>
          <w:iCs/>
          <w:sz w:val="24"/>
          <w:szCs w:val="24"/>
        </w:rPr>
        <w:t xml:space="preserve"> (слушание). </w:t>
      </w:r>
      <w:r w:rsidRPr="00810A9B">
        <w:rPr>
          <w:rFonts w:ascii="Times New Roman" w:eastAsia="Times New Roman CYR" w:hAnsi="Times New Roman" w:cs="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445957" w:rsidRPr="00810A9B" w:rsidRDefault="00445957" w:rsidP="00445957">
      <w:pPr>
        <w:autoSpaceDE w:val="0"/>
        <w:spacing w:before="60" w:after="0" w:line="264" w:lineRule="atLeast"/>
        <w:ind w:firstLine="360"/>
        <w:rPr>
          <w:rFonts w:ascii="Times New Roman" w:eastAsia="Times New Roman CYR" w:hAnsi="Times New Roman" w:cs="Times New Roman"/>
          <w:b/>
          <w:bCs/>
          <w:i/>
          <w:iCs/>
          <w:sz w:val="24"/>
          <w:szCs w:val="24"/>
        </w:rPr>
      </w:pPr>
      <w:r w:rsidRPr="00810A9B">
        <w:rPr>
          <w:rFonts w:ascii="Times New Roman" w:eastAsia="Times New Roman CYR" w:hAnsi="Times New Roman" w:cs="Times New Roman"/>
          <w:b/>
          <w:bCs/>
          <w:i/>
          <w:iCs/>
          <w:sz w:val="24"/>
          <w:szCs w:val="24"/>
        </w:rPr>
        <w:t>Чтение:</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Чтение вслух.</w:t>
      </w:r>
      <w:r w:rsidRPr="00810A9B">
        <w:rPr>
          <w:rFonts w:ascii="Times New Roman" w:eastAsia="Times New Roman CYR" w:hAnsi="Times New Roman" w:cs="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Чтение про себя.</w:t>
      </w:r>
      <w:r w:rsidRPr="00810A9B">
        <w:rPr>
          <w:rFonts w:ascii="Times New Roman" w:eastAsia="Times New Roman CYR" w:hAnsi="Times New Roman" w:cs="Times New Roman"/>
          <w:sz w:val="24"/>
          <w:szCs w:val="24"/>
        </w:rPr>
        <w:t xml:space="preserve"> Осознание смысла произведения при чтении про себя доступных по объему и жанру произведений, осмысление цели чтения.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разного вида чтения: факта, описания, дополнения высказывания и др.</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Работа с разными видами текста.</w:t>
      </w:r>
      <w:r w:rsidRPr="00810A9B">
        <w:rPr>
          <w:rFonts w:ascii="Times New Roman" w:eastAsia="Times New Roman CYR" w:hAnsi="Times New Roman" w:cs="Times New Roman"/>
          <w:sz w:val="24"/>
          <w:szCs w:val="24"/>
        </w:rPr>
        <w:t xml:space="preserve"> Общее представление о разных видах текста: художественного, учебного, научно-популярного – и их сравнение. Определение целей и задач создания этих видов текста.</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Практическое освоение умения отличать текст от набора предложений; выделение способов организации разных видов текста. Прогнозирование содержания книги по ее названию и оформлению.</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Самостоятельное определение темы, главной мысли, структуры текста; деление текста на смысловые части, их </w:t>
      </w:r>
      <w:proofErr w:type="spellStart"/>
      <w:r w:rsidRPr="00810A9B">
        <w:rPr>
          <w:rFonts w:ascii="Times New Roman" w:eastAsia="Times New Roman CYR" w:hAnsi="Times New Roman" w:cs="Times New Roman"/>
          <w:sz w:val="24"/>
          <w:szCs w:val="24"/>
        </w:rPr>
        <w:t>озаглавливание</w:t>
      </w:r>
      <w:proofErr w:type="spellEnd"/>
      <w:r w:rsidRPr="00810A9B">
        <w:rPr>
          <w:rFonts w:ascii="Times New Roman" w:eastAsia="Times New Roman CYR" w:hAnsi="Times New Roman" w:cs="Times New Roman"/>
          <w:sz w:val="24"/>
          <w:szCs w:val="24"/>
        </w:rPr>
        <w:t>. Умение работать с разными видами информации.</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использовать текст. Привлечение справочных и иллюстративно-изобразительных материалов.</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 xml:space="preserve">Библиографическая культура. </w:t>
      </w:r>
      <w:r w:rsidRPr="00810A9B">
        <w:rPr>
          <w:rFonts w:ascii="Times New Roman" w:eastAsia="Times New Roman CYR" w:hAnsi="Times New Roman" w:cs="Times New Roman"/>
          <w:sz w:val="24"/>
          <w:szCs w:val="24"/>
        </w:rPr>
        <w:t>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сведения о художниках-</w:t>
      </w:r>
      <w:r w:rsidRPr="00810A9B">
        <w:rPr>
          <w:rFonts w:ascii="Times New Roman" w:eastAsia="Times New Roman CYR" w:hAnsi="Times New Roman" w:cs="Times New Roman"/>
          <w:sz w:val="24"/>
          <w:szCs w:val="24"/>
        </w:rPr>
        <w:lastRenderedPageBreak/>
        <w:t>иллюстраторах, иллюстрации. Виды информации в книге: научная, художественная (с опорой на внешние показатели книги, ее справочно-иллюстративный материал).</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 xml:space="preserve">Типы книг (изданий): книга-произведение, книга-сборник, собрание сочинений, периодическая печать, справочные издания (справочники, словари, энциклопедии). </w:t>
      </w:r>
      <w:proofErr w:type="gramEnd"/>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Выбор книг на основе рекомендованного списка, картотеки, открытого доступа к детским  книгам в библиотеке.</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 xml:space="preserve">Работа с текстом художественного произведения. </w:t>
      </w:r>
      <w:r w:rsidRPr="00810A9B">
        <w:rPr>
          <w:rFonts w:ascii="Times New Roman" w:eastAsia="Times New Roman CYR" w:hAnsi="Times New Roman" w:cs="Times New Roman"/>
          <w:sz w:val="24"/>
          <w:szCs w:val="24"/>
        </w:rPr>
        <w:t xml:space="preserve">При работе с текстом художественного произведения знания детей должны пополниться понятиями литературоведческого характера: простейшими сведениями об авторе-писателе, о теме читаемого произведения, его жанре, особенностях малых фольклорных жанров (загадка, прибаутка, пословица, считалка). Получение первоначальных представлений об изобразительных и выразительных возможностях словесного искусства (о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живописании словом</w:t>
      </w: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о метафоре, сравнении, олицетворении, ритмичности и музыкальности стихотворной речи).</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Характеристика героев с использованием художественно-выразительных средств (эпитет, сравнение, гипербола) данного текста, нахождение в тексте слов и выражений, характеризующих героя и события, анализ (с помощью учителя) причины поступка персонажа, сопоставление поступков героев по аналогии или по контрасту, выявление авторского отношения к героям на основе имени, авторских пометок. </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Отличительной особенностью данной работы является формирование системы позитивных национальных ценностей, патриотизма, опирающегося на многонациональное единство российского общества, включая в себя осознание понятий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Родина</w:t>
      </w:r>
      <w:r w:rsidRPr="00810A9B">
        <w:rPr>
          <w:rFonts w:ascii="Times New Roman" w:eastAsia="Times New Roman" w:hAnsi="Times New Roman" w:cs="Times New Roman"/>
          <w:sz w:val="24"/>
          <w:szCs w:val="24"/>
        </w:rPr>
        <w:t>», «</w:t>
      </w:r>
      <w:r w:rsidRPr="00810A9B">
        <w:rPr>
          <w:rFonts w:ascii="Times New Roman" w:eastAsia="Times New Roman CYR" w:hAnsi="Times New Roman" w:cs="Times New Roman"/>
          <w:sz w:val="24"/>
          <w:szCs w:val="24"/>
        </w:rPr>
        <w:t>защитник Отечества</w:t>
      </w: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и т. п.</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Итогом является освоение разных видов пересказа художественного текста: </w:t>
      </w:r>
      <w:proofErr w:type="gramStart"/>
      <w:r w:rsidRPr="00810A9B">
        <w:rPr>
          <w:rFonts w:ascii="Times New Roman" w:eastAsia="Times New Roman CYR" w:hAnsi="Times New Roman" w:cs="Times New Roman"/>
          <w:sz w:val="24"/>
          <w:szCs w:val="24"/>
        </w:rPr>
        <w:t>подробный</w:t>
      </w:r>
      <w:proofErr w:type="gramEnd"/>
      <w:r w:rsidRPr="00810A9B">
        <w:rPr>
          <w:rFonts w:ascii="Times New Roman" w:eastAsia="Times New Roman CYR" w:hAnsi="Times New Roman" w:cs="Times New Roman"/>
          <w:sz w:val="24"/>
          <w:szCs w:val="24"/>
        </w:rPr>
        <w:t>, выборочный и краткий (передача основных мыслей), вычленение и сопоставление эпизодов из разных произведений по общности ситуаций, эмоциональной окраске, характеру поступков героев.</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 xml:space="preserve">Работа с учебными и научно-популярными текстами. </w:t>
      </w:r>
      <w:r w:rsidRPr="00810A9B">
        <w:rPr>
          <w:rFonts w:ascii="Times New Roman" w:eastAsia="Times New Roman CYR" w:hAnsi="Times New Roman" w:cs="Times New Roman"/>
          <w:sz w:val="24"/>
          <w:szCs w:val="24"/>
        </w:rPr>
        <w:t xml:space="preserve">Определение особенностей учебного и научно-популярного текста (передача информации). Определение главной мысли текста. Деление текста на части. Определение </w:t>
      </w:r>
      <w:proofErr w:type="spellStart"/>
      <w:r w:rsidRPr="00810A9B">
        <w:rPr>
          <w:rFonts w:ascii="Times New Roman" w:eastAsia="Times New Roman CYR" w:hAnsi="Times New Roman" w:cs="Times New Roman"/>
          <w:sz w:val="24"/>
          <w:szCs w:val="24"/>
        </w:rPr>
        <w:t>микротем</w:t>
      </w:r>
      <w:proofErr w:type="spellEnd"/>
      <w:r w:rsidRPr="00810A9B">
        <w:rPr>
          <w:rFonts w:ascii="Times New Roman" w:eastAsia="Times New Roman CYR" w:hAnsi="Times New Roman" w:cs="Times New Roman"/>
          <w:sz w:val="24"/>
          <w:szCs w:val="24"/>
        </w:rPr>
        <w:t>. Ключевые или опорные слова. Схема, модель текста.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(отбор главного в содержании текста).</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Говорение (культура речевого общения). </w:t>
      </w:r>
      <w:r w:rsidRPr="00810A9B">
        <w:rPr>
          <w:rFonts w:ascii="Times New Roman" w:eastAsia="Times New Roman CYR" w:hAnsi="Times New Roman" w:cs="Times New Roman"/>
          <w:sz w:val="24"/>
          <w:szCs w:val="24"/>
        </w:rPr>
        <w:t xml:space="preserve">Осознание диалога как вида речи и монолога как формы речевого высказывания. Особенности диалогического общения: понимание вопроса собеседника, умение отвечать на поставленные вопросы, умение самостоятельно составлять и задавать вопросы по тексту. Самостоятельное построение плана собственного высказывания. Отражение основной мысли текста в высказывании. Отбор и использование выразительных средств языка (синонимы, антонимы, сравнение, эпитеты) с учетом монологического высказывания. Передача впечатлений в рассказе о повседневной жизни, художественном произведении. </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lastRenderedPageBreak/>
        <w:t>Устное сочинение как продолжение прочитанного произведения, его отдельных сюжетных линий, короткий рассказ по рисункам либо на заданную тему.</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Умение выслушивать, не перебивая, собеседника и в вежливой форме высказывать свою точку зрения по обсуждаемому произведению или ответу одноклассника. Использование норм речевого этикета в условиях учебного и </w:t>
      </w:r>
      <w:proofErr w:type="spellStart"/>
      <w:r w:rsidRPr="00810A9B">
        <w:rPr>
          <w:rFonts w:ascii="Times New Roman" w:eastAsia="Times New Roman CYR" w:hAnsi="Times New Roman" w:cs="Times New Roman"/>
          <w:sz w:val="24"/>
          <w:szCs w:val="24"/>
        </w:rPr>
        <w:t>внеучебного</w:t>
      </w:r>
      <w:proofErr w:type="spellEnd"/>
      <w:r w:rsidRPr="00810A9B">
        <w:rPr>
          <w:rFonts w:ascii="Times New Roman" w:eastAsia="Times New Roman CYR" w:hAnsi="Times New Roman" w:cs="Times New Roman"/>
          <w:sz w:val="24"/>
          <w:szCs w:val="24"/>
        </w:rPr>
        <w:t xml:space="preserve"> общения.</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Письмо (культура письменной речи). </w:t>
      </w:r>
      <w:proofErr w:type="gramStart"/>
      <w:r w:rsidRPr="00810A9B">
        <w:rPr>
          <w:rFonts w:ascii="Times New Roman" w:eastAsia="Times New Roman CYR" w:hAnsi="Times New Roman" w:cs="Times New Roman"/>
          <w:sz w:val="24"/>
          <w:szCs w:val="24"/>
        </w:rPr>
        <w:t>Нормы письменной речи: соответствие содержания заголовку (отражение темы, места действия, характера героя), использование в письменной речи выразительных средств языка (синонимы, антонимы, сравнение, эпитеты) в мини-сочинениях (повествование, описание, рассуждение), рассказ на заданную тему, отзыв.</w:t>
      </w:r>
      <w:proofErr w:type="gramEnd"/>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Круг детского чтения. </w:t>
      </w:r>
      <w:r w:rsidRPr="00810A9B">
        <w:rPr>
          <w:rFonts w:ascii="Times New Roman" w:eastAsia="Times New Roman CYR" w:hAnsi="Times New Roman" w:cs="Times New Roman"/>
          <w:sz w:val="24"/>
          <w:szCs w:val="24"/>
        </w:rPr>
        <w:t xml:space="preserve">Круг чтения от класса к классу постепенно расширяет читательские возможности детей и их знания об окружающем мире, о своих сверстниках, об их жизни, играх, приключениях, о природе и ее охране, об истории нашей Родины, помогающие накоплению социально-нравственного опыта ребенка, обретению качеств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читательской самостоятельности</w:t>
      </w: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 круг чтения детей входят произведения устного народного творчества, классиков отечественной и зарубежной литературы, классиков детской литературы, современные отечественные произведения (с учетом многонационального характера России), доступные для восприятия младших школьников.</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Все произведения сгруппированы по жанрово-тематическому принципу. </w:t>
      </w:r>
      <w:proofErr w:type="spellStart"/>
      <w:proofErr w:type="gramStart"/>
      <w:r w:rsidRPr="00810A9B">
        <w:rPr>
          <w:rFonts w:ascii="Times New Roman" w:eastAsia="Times New Roman CYR" w:hAnsi="Times New Roman" w:cs="Times New Roman"/>
          <w:sz w:val="24"/>
          <w:szCs w:val="24"/>
        </w:rPr>
        <w:t>Представленность</w:t>
      </w:r>
      <w:proofErr w:type="spellEnd"/>
      <w:r w:rsidRPr="00810A9B">
        <w:rPr>
          <w:rFonts w:ascii="Times New Roman" w:eastAsia="Times New Roman CYR" w:hAnsi="Times New Roman" w:cs="Times New Roman"/>
          <w:sz w:val="24"/>
          <w:szCs w:val="24"/>
        </w:rPr>
        <w:t xml:space="preserve">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Основные темы детского чтения отражают наиболее важные и интересные для данного возраста детей стороны их жизни и окружающего мира: произведения о Родине, природе, детях, братьях наших меньших, добре и зле, юмористические произведения.</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b/>
          <w:bCs/>
          <w:i/>
          <w:iCs/>
          <w:sz w:val="24"/>
          <w:szCs w:val="24"/>
        </w:rPr>
      </w:pPr>
      <w:r w:rsidRPr="00810A9B">
        <w:rPr>
          <w:rFonts w:ascii="Times New Roman" w:eastAsia="Times New Roman CYR" w:hAnsi="Times New Roman" w:cs="Times New Roman"/>
          <w:b/>
          <w:bCs/>
          <w:i/>
          <w:iCs/>
          <w:sz w:val="24"/>
          <w:szCs w:val="24"/>
        </w:rPr>
        <w:t xml:space="preserve">Литературоведческая пропедевтика (практическое освоение). </w:t>
      </w:r>
      <w:proofErr w:type="gramStart"/>
      <w:r w:rsidRPr="00810A9B">
        <w:rPr>
          <w:rFonts w:ascii="Times New Roman" w:eastAsia="Times New Roman CYR" w:hAnsi="Times New Roman" w:cs="Times New Roman"/>
          <w:sz w:val="24"/>
          <w:szCs w:val="24"/>
        </w:rPr>
        <w:t>Формирование</w:t>
      </w:r>
      <w:r w:rsidRPr="00810A9B">
        <w:rPr>
          <w:rFonts w:ascii="Times New Roman" w:eastAsia="Times New Roman CYR" w:hAnsi="Times New Roman" w:cs="Times New Roman"/>
          <w:b/>
          <w:bCs/>
          <w:i/>
          <w:iCs/>
          <w:sz w:val="24"/>
          <w:szCs w:val="24"/>
        </w:rPr>
        <w:t xml:space="preserve"> </w:t>
      </w:r>
      <w:r w:rsidRPr="00810A9B">
        <w:rPr>
          <w:rFonts w:ascii="Times New Roman" w:eastAsia="Times New Roman CYR" w:hAnsi="Times New Roman" w:cs="Times New Roman"/>
          <w:sz w:val="24"/>
          <w:szCs w:val="24"/>
        </w:rPr>
        <w:t xml:space="preserve">умений узнавать и различать такие жанры литературных произведений, как сказка и рассказ, стихотворение и басня, пьеса, очерк, малые фольклорные формы (колыбельные песни, </w:t>
      </w:r>
      <w:proofErr w:type="spellStart"/>
      <w:r w:rsidRPr="00810A9B">
        <w:rPr>
          <w:rFonts w:ascii="Times New Roman" w:eastAsia="Times New Roman CYR" w:hAnsi="Times New Roman" w:cs="Times New Roman"/>
          <w:sz w:val="24"/>
          <w:szCs w:val="24"/>
        </w:rPr>
        <w:t>потешки</w:t>
      </w:r>
      <w:proofErr w:type="spellEnd"/>
      <w:r w:rsidRPr="00810A9B">
        <w:rPr>
          <w:rFonts w:ascii="Times New Roman" w:eastAsia="Times New Roman CYR" w:hAnsi="Times New Roman" w:cs="Times New Roman"/>
          <w:sz w:val="24"/>
          <w:szCs w:val="24"/>
        </w:rPr>
        <w:t>, пословицы и поговорки, загадки); определение художественных особенностей произведений: лексика, построение (композиция).</w:t>
      </w:r>
      <w:r w:rsidRPr="00810A9B">
        <w:rPr>
          <w:rFonts w:ascii="Times New Roman" w:eastAsia="Times New Roman CYR" w:hAnsi="Times New Roman" w:cs="Times New Roman"/>
          <w:b/>
          <w:bCs/>
          <w:i/>
          <w:iCs/>
          <w:sz w:val="24"/>
          <w:szCs w:val="24"/>
        </w:rPr>
        <w:t xml:space="preserve"> </w:t>
      </w:r>
      <w:proofErr w:type="gramEnd"/>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олицетворений, звукописи.</w:t>
      </w:r>
      <w:proofErr w:type="gramEnd"/>
    </w:p>
    <w:p w:rsidR="00445957" w:rsidRPr="00810A9B" w:rsidRDefault="00445957" w:rsidP="00445957">
      <w:pPr>
        <w:autoSpaceDE w:val="0"/>
        <w:spacing w:line="264" w:lineRule="atLeast"/>
        <w:ind w:firstLine="360"/>
        <w:jc w:val="both"/>
        <w:rPr>
          <w:rFonts w:ascii="Times New Roman" w:eastAsia="Times New Roman CYR" w:hAnsi="Times New Roman" w:cs="Times New Roman"/>
          <w:b/>
          <w:bCs/>
          <w:i/>
          <w:iCs/>
          <w:sz w:val="24"/>
          <w:szCs w:val="24"/>
        </w:rPr>
      </w:pPr>
      <w:r w:rsidRPr="00810A9B">
        <w:rPr>
          <w:rFonts w:ascii="Times New Roman" w:eastAsia="Times New Roman CYR" w:hAnsi="Times New Roman" w:cs="Times New Roman"/>
          <w:sz w:val="24"/>
          <w:szCs w:val="24"/>
        </w:rPr>
        <w:t>Прозаическая и стихотворная речь: узнавание, различение, выделение особенностей стихотворного произведения (ритм, рифма).</w:t>
      </w:r>
      <w:r w:rsidRPr="00810A9B">
        <w:rPr>
          <w:rFonts w:ascii="Times New Roman" w:eastAsia="Times New Roman CYR" w:hAnsi="Times New Roman" w:cs="Times New Roman"/>
          <w:b/>
          <w:bCs/>
          <w:i/>
          <w:iCs/>
          <w:sz w:val="24"/>
          <w:szCs w:val="24"/>
        </w:rPr>
        <w:t xml:space="preserve"> </w:t>
      </w:r>
    </w:p>
    <w:p w:rsidR="00445957" w:rsidRPr="00810A9B" w:rsidRDefault="00445957" w:rsidP="00445957">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Творческая деятельность учащихся (на основе литературных произведений). </w:t>
      </w:r>
      <w:r w:rsidRPr="00810A9B">
        <w:rPr>
          <w:rFonts w:ascii="Times New Roman" w:eastAsia="Times New Roman CYR" w:hAnsi="Times New Roman" w:cs="Times New Roman"/>
          <w:sz w:val="24"/>
          <w:szCs w:val="24"/>
        </w:rPr>
        <w:t>Привитие интереса и потребности в осмыслении позиций автора, особенностей его видения мира, образного миропонимания и нравственно-эстетической оценки описываемого.</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810A9B">
        <w:rPr>
          <w:rFonts w:ascii="Times New Roman" w:eastAsia="Times New Roman CYR" w:hAnsi="Times New Roman" w:cs="Times New Roman"/>
          <w:sz w:val="24"/>
          <w:szCs w:val="24"/>
        </w:rPr>
        <w:t>инсценирование</w:t>
      </w:r>
      <w:proofErr w:type="spellEnd"/>
      <w:r w:rsidRPr="00810A9B">
        <w:rPr>
          <w:rFonts w:ascii="Times New Roman" w:eastAsia="Times New Roman CYR" w:hAnsi="Times New Roman" w:cs="Times New Roman"/>
          <w:sz w:val="24"/>
          <w:szCs w:val="24"/>
        </w:rPr>
        <w:t xml:space="preserve">, драматизация, устное словесное рисование, изложение с элементами сочинения, создание собственного текста на основе художественного </w:t>
      </w:r>
      <w:r w:rsidRPr="00810A9B">
        <w:rPr>
          <w:rFonts w:ascii="Times New Roman" w:eastAsia="Times New Roman CYR" w:hAnsi="Times New Roman" w:cs="Times New Roman"/>
          <w:sz w:val="24"/>
          <w:szCs w:val="24"/>
        </w:rPr>
        <w:lastRenderedPageBreak/>
        <w:t>произведения (текст по аналогии), сочинение продолжения текста по предложенному учителем началу, письменные отзывы о прочитанных книгах, телевизионных передачах, фильмах, краткие аннотации к прочитанным книгам.</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Первые пробы пера: собственные стихи, художественные рассказы.</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Развитие у детей способности предвидеть ход развития сюжета произведения, прогнозировать тему и содержание книги по ее заглавию и началу.</w:t>
      </w:r>
    </w:p>
    <w:p w:rsidR="00445957" w:rsidRPr="00810A9B" w:rsidRDefault="00445957" w:rsidP="00445957">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Развитие образных представлений с помощью произведений изобразительного искусства и музыки.</w:t>
      </w:r>
    </w:p>
    <w:p w:rsidR="00445957" w:rsidRPr="00062AD6" w:rsidRDefault="00445957" w:rsidP="00445957">
      <w:pPr>
        <w:spacing w:after="0" w:line="240" w:lineRule="auto"/>
        <w:ind w:firstLine="567"/>
        <w:jc w:val="both"/>
        <w:rPr>
          <w:rFonts w:ascii="Times New Roman" w:hAnsi="Times New Roman" w:cs="Times New Roman"/>
          <w:sz w:val="24"/>
          <w:szCs w:val="24"/>
        </w:rPr>
      </w:pPr>
    </w:p>
    <w:p w:rsidR="00445957" w:rsidRDefault="00445957" w:rsidP="00445957">
      <w:pPr>
        <w:rPr>
          <w:rFonts w:ascii="Times New Roman" w:hAnsi="Times New Roman" w:cs="Times New Roman"/>
          <w:b/>
          <w:sz w:val="24"/>
          <w:szCs w:val="24"/>
        </w:rPr>
      </w:pPr>
      <w:r w:rsidRPr="00062AD6">
        <w:rPr>
          <w:rFonts w:ascii="Times New Roman" w:hAnsi="Times New Roman" w:cs="Times New Roman"/>
          <w:b/>
          <w:sz w:val="24"/>
          <w:szCs w:val="24"/>
        </w:rPr>
        <w:t xml:space="preserve">Информационно-компьютерная поддержка: </w:t>
      </w:r>
    </w:p>
    <w:p w:rsidR="00445957" w:rsidRPr="00062AD6" w:rsidRDefault="00445957" w:rsidP="00445957">
      <w:pPr>
        <w:rPr>
          <w:rFonts w:ascii="Times New Roman" w:hAnsi="Times New Roman" w:cs="Times New Roman"/>
          <w:sz w:val="24"/>
          <w:szCs w:val="24"/>
        </w:rPr>
      </w:pPr>
      <w:r w:rsidRPr="00062AD6">
        <w:rPr>
          <w:rFonts w:ascii="Times New Roman" w:hAnsi="Times New Roman" w:cs="Times New Roman"/>
          <w:sz w:val="24"/>
          <w:szCs w:val="24"/>
        </w:rPr>
        <w:t>Сайт «Единое окно доступа к образовательным ресурсам»: [Электронный документ]. Режим доступа: http://window.edu.ru</w:t>
      </w:r>
    </w:p>
    <w:p w:rsidR="00445957" w:rsidRPr="00062AD6" w:rsidRDefault="00445957" w:rsidP="00445957">
      <w:pPr>
        <w:pStyle w:val="a3"/>
        <w:numPr>
          <w:ilvl w:val="0"/>
          <w:numId w:val="2"/>
        </w:numPr>
        <w:tabs>
          <w:tab w:val="left" w:pos="993"/>
        </w:tabs>
        <w:suppressAutoHyphens w:val="0"/>
        <w:ind w:left="0" w:firstLine="567"/>
        <w:contextualSpacing/>
        <w:jc w:val="both"/>
        <w:rPr>
          <w:rFonts w:cs="Times New Roman"/>
        </w:rPr>
      </w:pPr>
      <w:r w:rsidRPr="00062AD6">
        <w:rPr>
          <w:rFonts w:cs="Times New Roman"/>
        </w:rPr>
        <w:t>Сайт «Каталог единой коллекции цифровых образовательных ресурсов»: [Электронный документ]. Режим доступа:    http://school-collection.edu.ru</w:t>
      </w:r>
    </w:p>
    <w:p w:rsidR="00445957" w:rsidRPr="00062AD6" w:rsidRDefault="00445957" w:rsidP="00445957">
      <w:pPr>
        <w:pStyle w:val="a3"/>
        <w:numPr>
          <w:ilvl w:val="0"/>
          <w:numId w:val="2"/>
        </w:numPr>
        <w:tabs>
          <w:tab w:val="left" w:pos="993"/>
        </w:tabs>
        <w:suppressAutoHyphens w:val="0"/>
        <w:ind w:left="0" w:firstLine="567"/>
        <w:contextualSpacing/>
        <w:jc w:val="both"/>
        <w:rPr>
          <w:rFonts w:cs="Times New Roman"/>
        </w:rPr>
      </w:pPr>
      <w:r w:rsidRPr="00062AD6">
        <w:rPr>
          <w:rFonts w:cs="Times New Roman"/>
        </w:rPr>
        <w:t>Сайт «Каталог электронных образовательных ресурсов Федерального центра»: [Электронный документ]. Режим доступа: http://fcior.edu.r</w:t>
      </w:r>
    </w:p>
    <w:p w:rsidR="00445957" w:rsidRPr="00062AD6" w:rsidRDefault="00445957" w:rsidP="00445957">
      <w:pPr>
        <w:pStyle w:val="a3"/>
        <w:numPr>
          <w:ilvl w:val="0"/>
          <w:numId w:val="2"/>
        </w:numPr>
        <w:tabs>
          <w:tab w:val="left" w:pos="993"/>
        </w:tabs>
        <w:suppressAutoHyphens w:val="0"/>
        <w:ind w:left="0" w:firstLine="567"/>
        <w:contextualSpacing/>
        <w:jc w:val="both"/>
        <w:rPr>
          <w:rFonts w:cs="Times New Roman"/>
        </w:rPr>
      </w:pPr>
      <w:r w:rsidRPr="00062AD6">
        <w:rPr>
          <w:rFonts w:cs="Times New Roman"/>
        </w:rPr>
        <w:t>Сайт «Образовательные ресурсы сети Интернет»: [Электронный документ]. Режим доступа: http://katalog.iot.ru</w:t>
      </w:r>
    </w:p>
    <w:p w:rsidR="00445957" w:rsidRPr="00FD75FC" w:rsidRDefault="00445957" w:rsidP="00445957">
      <w:pPr>
        <w:pStyle w:val="a3"/>
        <w:numPr>
          <w:ilvl w:val="0"/>
          <w:numId w:val="2"/>
        </w:numPr>
        <w:tabs>
          <w:tab w:val="left" w:pos="993"/>
        </w:tabs>
        <w:suppressAutoHyphens w:val="0"/>
        <w:ind w:left="0" w:firstLine="567"/>
        <w:contextualSpacing/>
        <w:jc w:val="both"/>
        <w:rPr>
          <w:rFonts w:cs="Times New Roman"/>
        </w:rPr>
      </w:pPr>
      <w:r w:rsidRPr="00062AD6">
        <w:rPr>
          <w:rFonts w:cs="Times New Roman"/>
        </w:rPr>
        <w:t>Сайт «Сеть творческих учителей»: [Электронный документ]. Режим доступа: http://www.it-n.ru</w:t>
      </w:r>
    </w:p>
    <w:p w:rsidR="00445957" w:rsidRDefault="00445957" w:rsidP="00445957">
      <w:pPr>
        <w:spacing w:after="0" w:line="240" w:lineRule="auto"/>
        <w:rPr>
          <w:rFonts w:ascii="Times New Roman" w:hAnsi="Times New Roman" w:cs="Times New Roman"/>
          <w:b/>
          <w:sz w:val="24"/>
          <w:szCs w:val="24"/>
        </w:rPr>
      </w:pPr>
    </w:p>
    <w:p w:rsidR="00445957" w:rsidRPr="00062AD6" w:rsidRDefault="00445957" w:rsidP="0044595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Планируемые результаты изучения учебного предмета, курса</w:t>
      </w:r>
    </w:p>
    <w:p w:rsidR="00445957" w:rsidRDefault="00445957" w:rsidP="00445957">
      <w:pPr>
        <w:spacing w:after="0" w:line="240" w:lineRule="auto"/>
        <w:ind w:firstLine="510"/>
        <w:jc w:val="both"/>
        <w:rPr>
          <w:rFonts w:ascii="Times New Roman" w:hAnsi="Times New Roman"/>
          <w:sz w:val="24"/>
          <w:szCs w:val="24"/>
        </w:rPr>
      </w:pPr>
      <w:r w:rsidRPr="00062AD6">
        <w:rPr>
          <w:rFonts w:ascii="Times New Roman" w:hAnsi="Times New Roman" w:cs="Times New Roman"/>
          <w:sz w:val="24"/>
          <w:szCs w:val="24"/>
        </w:rPr>
        <w:t>Выпускник научится:</w:t>
      </w:r>
      <w:r>
        <w:rPr>
          <w:rFonts w:ascii="Times New Roman" w:hAnsi="Times New Roman" w:cs="Times New Roman"/>
          <w:sz w:val="24"/>
          <w:szCs w:val="24"/>
        </w:rPr>
        <w:t xml:space="preserve"> </w:t>
      </w:r>
      <w:r>
        <w:rPr>
          <w:rFonts w:ascii="Times New Roman" w:hAnsi="Times New Roman"/>
          <w:sz w:val="24"/>
          <w:szCs w:val="24"/>
        </w:rPr>
        <w:t>(на конец букварного периода)</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-определять отдельные звуки в словах;</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-определять количество звуков в словах и их последовательность;</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-различать звуки и буквы, гласные и согласные звуки, твердые и мягкие согласные звуки;</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-определять количество слогов в слове;</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-определять место ударения в слове;</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-определять количество слов в предложении и количество предложений в тексте.</w:t>
      </w:r>
    </w:p>
    <w:p w:rsidR="00445957" w:rsidRDefault="00445957" w:rsidP="00445957">
      <w:pPr>
        <w:jc w:val="both"/>
        <w:rPr>
          <w:rFonts w:ascii="Times New Roman" w:hAnsi="Times New Roman"/>
          <w:sz w:val="24"/>
          <w:szCs w:val="24"/>
        </w:rPr>
      </w:pPr>
      <w:r>
        <w:rPr>
          <w:rFonts w:ascii="Times New Roman" w:hAnsi="Times New Roman"/>
          <w:sz w:val="24"/>
          <w:szCs w:val="24"/>
        </w:rPr>
        <w:lastRenderedPageBreak/>
        <w:t xml:space="preserve">                 -название букв алфавита;</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-различия звука и буквы;</w:t>
      </w:r>
    </w:p>
    <w:p w:rsidR="00445957" w:rsidRDefault="00445957" w:rsidP="00445957">
      <w:pPr>
        <w:jc w:val="both"/>
        <w:rPr>
          <w:rFonts w:ascii="Times New Roman" w:hAnsi="Times New Roman"/>
          <w:sz w:val="24"/>
          <w:szCs w:val="24"/>
        </w:rPr>
      </w:pPr>
      <w:r>
        <w:rPr>
          <w:rFonts w:ascii="Times New Roman" w:hAnsi="Times New Roman"/>
          <w:sz w:val="24"/>
          <w:szCs w:val="24"/>
        </w:rPr>
        <w:t xml:space="preserve">                 -различия гласных и согласных звуков.</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В результате обучения </w:t>
      </w:r>
      <w:r w:rsidRPr="00810A9B">
        <w:rPr>
          <w:rFonts w:ascii="Times New Roman" w:eastAsia="Times New Roman CYR" w:hAnsi="Times New Roman" w:cs="Times New Roman"/>
          <w:sz w:val="24"/>
          <w:szCs w:val="24"/>
        </w:rPr>
        <w:t xml:space="preserve">в начальной школе будет обеспечена готовность </w:t>
      </w:r>
      <w:proofErr w:type="gramStart"/>
      <w:r w:rsidRPr="00810A9B">
        <w:rPr>
          <w:rFonts w:ascii="Times New Roman" w:eastAsia="Times New Roman CYR" w:hAnsi="Times New Roman" w:cs="Times New Roman"/>
          <w:sz w:val="24"/>
          <w:szCs w:val="24"/>
        </w:rPr>
        <w:t>обучающихся</w:t>
      </w:r>
      <w:proofErr w:type="gramEnd"/>
      <w:r w:rsidRPr="00810A9B">
        <w:rPr>
          <w:rFonts w:ascii="Times New Roman" w:eastAsia="Times New Roman CYR" w:hAnsi="Times New Roman" w:cs="Times New Roman"/>
          <w:sz w:val="24"/>
          <w:szCs w:val="24"/>
        </w:rPr>
        <w:t xml:space="preserve"> к дальнейшему образованию, достигнут необходимый уровень литературного развития, который характеризуется умениями:</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осознавать место и роль литературного чтения в познании окружающего мира, понимать значение литературного чтения для формирования интеллектуальной (общей) культуры человека;</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понимать содержание прочитанного произведения, определять его тему, уметь устанавливать смысловые связи между частями прочитанного текста, определять главную мысль прочитанного и выражать ее своими словами;</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применять анализ, сравнение, сопоставление для определения жанра, характеристики героя, создание различных форм интерпретации текста;</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 xml:space="preserve">составлять план к </w:t>
      </w:r>
      <w:proofErr w:type="gramStart"/>
      <w:r w:rsidRPr="00810A9B">
        <w:rPr>
          <w:rFonts w:ascii="Times New Roman" w:eastAsia="Times New Roman CYR" w:hAnsi="Times New Roman" w:cs="Times New Roman"/>
          <w:sz w:val="24"/>
          <w:szCs w:val="24"/>
        </w:rPr>
        <w:t>прочитанному</w:t>
      </w:r>
      <w:proofErr w:type="gramEnd"/>
      <w:r w:rsidRPr="00810A9B">
        <w:rPr>
          <w:rFonts w:ascii="Times New Roman" w:eastAsia="Times New Roman CYR" w:hAnsi="Times New Roman" w:cs="Times New Roman"/>
          <w:sz w:val="24"/>
          <w:szCs w:val="24"/>
        </w:rPr>
        <w:t xml:space="preserve"> (полный, краткий, картинный);</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вводить в пересказы-повествования элементы описания, рассуждения и цитирования;</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выделять в тексте слова автора, действующих лиц, пейзажные и бытовые описания;</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работать с литературным текстом с точки зрения его эстетической (литература как вид искусства, сравнение литературы с другими видами искусств) и нравственной сущности (ценностные ориентации, нравственный выбор);</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полноценно слушать, осознанно и полно воспринимать содержание читаемого учителем или одноклассником произведения, устного ответа товарища;</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осуществлять поиск необходимой информации в художественном, учебном, научно-популярном текстах, работать со справочно-энциклопедическими изданиями;</w:t>
      </w:r>
    </w:p>
    <w:p w:rsidR="00445957" w:rsidRPr="00810A9B" w:rsidRDefault="00445957" w:rsidP="00445957">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давать реальную самооценку выполнения любой проделанной работы, учебного задания;</w:t>
      </w:r>
    </w:p>
    <w:p w:rsidR="00445957" w:rsidRPr="00810A9B" w:rsidRDefault="00445957" w:rsidP="00445957">
      <w:pPr>
        <w:tabs>
          <w:tab w:val="left" w:pos="570"/>
        </w:tabs>
        <w:autoSpaceDE w:val="0"/>
        <w:spacing w:line="264" w:lineRule="atLeast"/>
        <w:ind w:firstLine="360"/>
        <w:jc w:val="both"/>
        <w:rPr>
          <w:rFonts w:ascii="Times New Roman" w:eastAsia="Times New Roman"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 xml:space="preserve">создавать условия для формирования потребности в самостоятельном чтении художественных произведений, формировать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читательскую самостоятельность</w:t>
      </w:r>
      <w:r w:rsidRPr="00810A9B">
        <w:rPr>
          <w:rFonts w:ascii="Times New Roman" w:eastAsia="Times New Roman" w:hAnsi="Times New Roman" w:cs="Times New Roman"/>
          <w:sz w:val="24"/>
          <w:szCs w:val="24"/>
        </w:rPr>
        <w:t>».</w:t>
      </w:r>
    </w:p>
    <w:p w:rsidR="00445957" w:rsidRPr="002A3556" w:rsidRDefault="00445957" w:rsidP="00445957">
      <w:pPr>
        <w:spacing w:after="0" w:line="240" w:lineRule="auto"/>
        <w:ind w:firstLine="510"/>
        <w:jc w:val="both"/>
        <w:rPr>
          <w:rFonts w:ascii="Times New Roman" w:hAnsi="Times New Roman" w:cs="Times New Roman"/>
          <w:sz w:val="24"/>
          <w:szCs w:val="24"/>
        </w:rPr>
      </w:pPr>
      <w:r w:rsidRPr="002A3556">
        <w:rPr>
          <w:rFonts w:ascii="Times New Roman" w:hAnsi="Times New Roman" w:cs="Times New Roman"/>
          <w:sz w:val="24"/>
          <w:szCs w:val="24"/>
        </w:rPr>
        <w:lastRenderedPageBreak/>
        <w:t>Выпускник</w:t>
      </w:r>
      <w:r>
        <w:rPr>
          <w:rFonts w:ascii="Times New Roman" w:hAnsi="Times New Roman" w:cs="Times New Roman"/>
          <w:sz w:val="24"/>
          <w:szCs w:val="24"/>
        </w:rPr>
        <w:t xml:space="preserve"> получит возможность научиться:</w:t>
      </w:r>
    </w:p>
    <w:p w:rsidR="00445957" w:rsidRPr="002A3556" w:rsidRDefault="00445957" w:rsidP="00445957">
      <w:pPr>
        <w:spacing w:after="0" w:line="240" w:lineRule="auto"/>
        <w:ind w:firstLine="510"/>
        <w:jc w:val="both"/>
        <w:rPr>
          <w:rFonts w:ascii="Times New Roman" w:hAnsi="Times New Roman" w:cs="Times New Roman"/>
          <w:sz w:val="24"/>
          <w:szCs w:val="24"/>
        </w:rPr>
      </w:pPr>
      <w:r w:rsidRPr="002A3556">
        <w:rPr>
          <w:rFonts w:ascii="Times New Roman" w:hAnsi="Times New Roman" w:cs="Times New Roman"/>
          <w:sz w:val="24"/>
          <w:szCs w:val="24"/>
        </w:rPr>
        <w:t>–  осмысливать  эстетические  и  нравственные  ценности</w:t>
      </w:r>
      <w:r>
        <w:rPr>
          <w:rFonts w:ascii="Times New Roman" w:hAnsi="Times New Roman" w:cs="Times New Roman"/>
          <w:sz w:val="24"/>
          <w:szCs w:val="24"/>
        </w:rPr>
        <w:t xml:space="preserve"> </w:t>
      </w:r>
      <w:r w:rsidRPr="002A3556">
        <w:rPr>
          <w:rFonts w:ascii="Times New Roman" w:hAnsi="Times New Roman" w:cs="Times New Roman"/>
          <w:sz w:val="24"/>
          <w:szCs w:val="24"/>
        </w:rPr>
        <w:t>художественного текста и высказывать собственное суждение;</w:t>
      </w:r>
    </w:p>
    <w:p w:rsidR="00445957" w:rsidRPr="002A3556" w:rsidRDefault="00445957" w:rsidP="00445957">
      <w:pPr>
        <w:spacing w:after="0" w:line="240" w:lineRule="auto"/>
        <w:ind w:firstLine="510"/>
        <w:jc w:val="both"/>
        <w:rPr>
          <w:rFonts w:ascii="Times New Roman" w:hAnsi="Times New Roman" w:cs="Times New Roman"/>
          <w:sz w:val="24"/>
          <w:szCs w:val="24"/>
        </w:rPr>
      </w:pPr>
      <w:r w:rsidRPr="002A3556">
        <w:rPr>
          <w:rFonts w:ascii="Times New Roman" w:hAnsi="Times New Roman" w:cs="Times New Roman"/>
          <w:sz w:val="24"/>
          <w:szCs w:val="24"/>
        </w:rPr>
        <w:t>–  высказывать собственное суждение о прочитанном (прослушанном)</w:t>
      </w:r>
      <w:r>
        <w:rPr>
          <w:rFonts w:ascii="Times New Roman" w:hAnsi="Times New Roman" w:cs="Times New Roman"/>
          <w:sz w:val="24"/>
          <w:szCs w:val="24"/>
        </w:rPr>
        <w:t xml:space="preserve"> </w:t>
      </w:r>
      <w:r w:rsidRPr="002A3556">
        <w:rPr>
          <w:rFonts w:ascii="Times New Roman" w:hAnsi="Times New Roman" w:cs="Times New Roman"/>
          <w:sz w:val="24"/>
          <w:szCs w:val="24"/>
        </w:rPr>
        <w:t>произведении, доказывать и подтверждать его фактами со ссылками на текст;</w:t>
      </w:r>
    </w:p>
    <w:p w:rsidR="00445957" w:rsidRPr="002A3556" w:rsidRDefault="00445957" w:rsidP="00445957">
      <w:pPr>
        <w:spacing w:after="0" w:line="240" w:lineRule="auto"/>
        <w:ind w:firstLine="510"/>
        <w:jc w:val="both"/>
        <w:rPr>
          <w:rFonts w:ascii="Times New Roman" w:hAnsi="Times New Roman" w:cs="Times New Roman"/>
          <w:sz w:val="24"/>
          <w:szCs w:val="24"/>
        </w:rPr>
      </w:pPr>
      <w:r w:rsidRPr="002A3556">
        <w:rPr>
          <w:rFonts w:ascii="Times New Roman" w:hAnsi="Times New Roman" w:cs="Times New Roman"/>
          <w:sz w:val="24"/>
          <w:szCs w:val="24"/>
        </w:rPr>
        <w:t>–  устанавливать ассоциации с жизненным опытом, с впечатлениями от</w:t>
      </w:r>
      <w:r>
        <w:rPr>
          <w:rFonts w:ascii="Times New Roman" w:hAnsi="Times New Roman" w:cs="Times New Roman"/>
          <w:sz w:val="24"/>
          <w:szCs w:val="24"/>
        </w:rPr>
        <w:t xml:space="preserve"> </w:t>
      </w:r>
      <w:r w:rsidRPr="002A3556">
        <w:rPr>
          <w:rFonts w:ascii="Times New Roman" w:hAnsi="Times New Roman" w:cs="Times New Roman"/>
          <w:sz w:val="24"/>
          <w:szCs w:val="24"/>
        </w:rPr>
        <w:t>восприятия других видов искусства;</w:t>
      </w:r>
    </w:p>
    <w:p w:rsidR="00445957" w:rsidRPr="00062AD6" w:rsidRDefault="00445957" w:rsidP="00445957">
      <w:pPr>
        <w:spacing w:after="0" w:line="240" w:lineRule="auto"/>
        <w:ind w:firstLine="510"/>
        <w:jc w:val="both"/>
        <w:rPr>
          <w:rFonts w:ascii="Times New Roman" w:hAnsi="Times New Roman" w:cs="Times New Roman"/>
          <w:sz w:val="24"/>
          <w:szCs w:val="24"/>
        </w:rPr>
      </w:pPr>
      <w:r w:rsidRPr="002A3556">
        <w:rPr>
          <w:rFonts w:ascii="Times New Roman" w:hAnsi="Times New Roman" w:cs="Times New Roman"/>
          <w:sz w:val="24"/>
          <w:szCs w:val="24"/>
        </w:rPr>
        <w:t>–  составлять  по  аналогии  устные  рассказы  (повествование,</w:t>
      </w:r>
      <w:r>
        <w:rPr>
          <w:rFonts w:ascii="Times New Roman" w:hAnsi="Times New Roman" w:cs="Times New Roman"/>
          <w:sz w:val="24"/>
          <w:szCs w:val="24"/>
        </w:rPr>
        <w:t xml:space="preserve"> </w:t>
      </w:r>
      <w:r w:rsidRPr="002A3556">
        <w:rPr>
          <w:rFonts w:ascii="Times New Roman" w:hAnsi="Times New Roman" w:cs="Times New Roman"/>
          <w:sz w:val="24"/>
          <w:szCs w:val="24"/>
        </w:rPr>
        <w:t>рассуждение, описание).</w:t>
      </w:r>
    </w:p>
    <w:p w:rsidR="00445957" w:rsidRPr="00062AD6" w:rsidRDefault="00445957" w:rsidP="00445957">
      <w:pPr>
        <w:spacing w:after="0" w:line="240" w:lineRule="auto"/>
        <w:ind w:firstLine="510"/>
        <w:jc w:val="both"/>
        <w:rPr>
          <w:rFonts w:ascii="Times New Roman" w:hAnsi="Times New Roman" w:cs="Times New Roman"/>
          <w:sz w:val="24"/>
          <w:szCs w:val="24"/>
        </w:rPr>
      </w:pPr>
    </w:p>
    <w:p w:rsidR="00445957" w:rsidRPr="00062AD6" w:rsidRDefault="00445957" w:rsidP="00445957">
      <w:pPr>
        <w:rPr>
          <w:rFonts w:ascii="Times New Roman" w:hAnsi="Times New Roman" w:cs="Times New Roman"/>
          <w:i/>
          <w:color w:val="FF0000"/>
          <w:sz w:val="24"/>
          <w:szCs w:val="24"/>
        </w:rPr>
      </w:pPr>
    </w:p>
    <w:p w:rsidR="00445957" w:rsidRDefault="00445957" w:rsidP="00445957">
      <w:pPr>
        <w:jc w:val="center"/>
        <w:rPr>
          <w:b/>
          <w:sz w:val="28"/>
          <w:szCs w:val="28"/>
        </w:rPr>
      </w:pPr>
    </w:p>
    <w:p w:rsidR="00445957" w:rsidRPr="00810A9B" w:rsidRDefault="00445957" w:rsidP="00445957">
      <w:pPr>
        <w:autoSpaceDE w:val="0"/>
        <w:spacing w:before="240" w:after="120" w:line="264" w:lineRule="atLeast"/>
        <w:jc w:val="center"/>
        <w:rPr>
          <w:rFonts w:ascii="Times New Roman" w:eastAsia="Times New Roman CYR" w:hAnsi="Times New Roman" w:cs="Times New Roman"/>
          <w:sz w:val="24"/>
          <w:szCs w:val="24"/>
        </w:rPr>
      </w:pPr>
    </w:p>
    <w:p w:rsidR="00445957" w:rsidRPr="00810A9B" w:rsidRDefault="00445957" w:rsidP="00445957">
      <w:pPr>
        <w:rPr>
          <w:rFonts w:ascii="Times New Roman" w:hAnsi="Times New Roman" w:cs="Times New Roman"/>
          <w:sz w:val="24"/>
          <w:szCs w:val="24"/>
        </w:rPr>
      </w:pPr>
    </w:p>
    <w:p w:rsidR="00445957" w:rsidRDefault="00445957" w:rsidP="00445957">
      <w:pPr>
        <w:pStyle w:val="u-2-msonormal"/>
        <w:spacing w:before="0" w:after="0"/>
        <w:ind w:firstLine="540"/>
        <w:jc w:val="both"/>
        <w:textAlignment w:val="center"/>
        <w:rPr>
          <w:i/>
        </w:rPr>
      </w:pPr>
    </w:p>
    <w:p w:rsidR="00445957" w:rsidRDefault="00445957" w:rsidP="00445957">
      <w:pPr>
        <w:pStyle w:val="u-2-msonormal"/>
        <w:spacing w:before="0" w:after="0"/>
        <w:ind w:firstLine="540"/>
        <w:jc w:val="both"/>
        <w:textAlignment w:val="center"/>
        <w:rPr>
          <w:i/>
        </w:rPr>
      </w:pPr>
    </w:p>
    <w:p w:rsidR="00445957" w:rsidRDefault="00445957" w:rsidP="00445957">
      <w:pPr>
        <w:pStyle w:val="u-2-msonormal"/>
        <w:spacing w:before="0" w:after="0"/>
        <w:ind w:firstLine="540"/>
        <w:jc w:val="both"/>
        <w:textAlignment w:val="center"/>
        <w:rPr>
          <w:i/>
        </w:rPr>
      </w:pPr>
    </w:p>
    <w:p w:rsidR="00445957" w:rsidRDefault="00445957" w:rsidP="00445957">
      <w:pPr>
        <w:pStyle w:val="u-2-msonormal"/>
        <w:spacing w:before="0" w:after="0"/>
        <w:ind w:firstLine="540"/>
        <w:jc w:val="both"/>
        <w:textAlignment w:val="center"/>
        <w:rPr>
          <w:i/>
        </w:rPr>
      </w:pPr>
    </w:p>
    <w:p w:rsidR="00943B03" w:rsidRDefault="00943B03"/>
    <w:sectPr w:rsidR="00943B03" w:rsidSect="00445957">
      <w:pgSz w:w="16838" w:h="11906" w:orient="landscape"/>
      <w:pgMar w:top="850"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481D32F9"/>
    <w:multiLevelType w:val="hybridMultilevel"/>
    <w:tmpl w:val="78223A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drawingGridHorizontalSpacing w:val="110"/>
  <w:displayHorizontalDrawingGridEvery w:val="2"/>
  <w:characterSpacingControl w:val="doNotCompress"/>
  <w:compat/>
  <w:rsids>
    <w:rsidRoot w:val="00445957"/>
    <w:rsid w:val="000071E3"/>
    <w:rsid w:val="000126BE"/>
    <w:rsid w:val="00033CE0"/>
    <w:rsid w:val="00061803"/>
    <w:rsid w:val="00065A46"/>
    <w:rsid w:val="000A15AA"/>
    <w:rsid w:val="000A6851"/>
    <w:rsid w:val="00102ACE"/>
    <w:rsid w:val="001070CD"/>
    <w:rsid w:val="0011325F"/>
    <w:rsid w:val="001275B8"/>
    <w:rsid w:val="00136E1A"/>
    <w:rsid w:val="00156C4F"/>
    <w:rsid w:val="001809D8"/>
    <w:rsid w:val="00195869"/>
    <w:rsid w:val="001C4E3D"/>
    <w:rsid w:val="001D2916"/>
    <w:rsid w:val="001F7409"/>
    <w:rsid w:val="002035FF"/>
    <w:rsid w:val="002113CE"/>
    <w:rsid w:val="00262564"/>
    <w:rsid w:val="00263D0B"/>
    <w:rsid w:val="00282246"/>
    <w:rsid w:val="00295767"/>
    <w:rsid w:val="002D01C6"/>
    <w:rsid w:val="002D22E2"/>
    <w:rsid w:val="002E107C"/>
    <w:rsid w:val="002F5DFD"/>
    <w:rsid w:val="003047AC"/>
    <w:rsid w:val="00310282"/>
    <w:rsid w:val="00312968"/>
    <w:rsid w:val="00321520"/>
    <w:rsid w:val="00335CA6"/>
    <w:rsid w:val="003565F9"/>
    <w:rsid w:val="00362B02"/>
    <w:rsid w:val="003636BA"/>
    <w:rsid w:val="00363D3F"/>
    <w:rsid w:val="00372939"/>
    <w:rsid w:val="003A0B8E"/>
    <w:rsid w:val="003B39D0"/>
    <w:rsid w:val="003B39D4"/>
    <w:rsid w:val="003B7FFC"/>
    <w:rsid w:val="00445957"/>
    <w:rsid w:val="00467A79"/>
    <w:rsid w:val="00484034"/>
    <w:rsid w:val="00484921"/>
    <w:rsid w:val="00486ED2"/>
    <w:rsid w:val="004A0A96"/>
    <w:rsid w:val="004B310A"/>
    <w:rsid w:val="004B34A6"/>
    <w:rsid w:val="004E1E5B"/>
    <w:rsid w:val="004E3CB2"/>
    <w:rsid w:val="005072A6"/>
    <w:rsid w:val="00526697"/>
    <w:rsid w:val="005655D7"/>
    <w:rsid w:val="00577BB8"/>
    <w:rsid w:val="005B1BD0"/>
    <w:rsid w:val="005B6866"/>
    <w:rsid w:val="005E2389"/>
    <w:rsid w:val="005E70C0"/>
    <w:rsid w:val="005F2CE8"/>
    <w:rsid w:val="00606439"/>
    <w:rsid w:val="00620EC5"/>
    <w:rsid w:val="00622618"/>
    <w:rsid w:val="00632013"/>
    <w:rsid w:val="006376FF"/>
    <w:rsid w:val="006405F2"/>
    <w:rsid w:val="00675D95"/>
    <w:rsid w:val="0069703B"/>
    <w:rsid w:val="006B2988"/>
    <w:rsid w:val="006D35AF"/>
    <w:rsid w:val="006D658C"/>
    <w:rsid w:val="006F6A30"/>
    <w:rsid w:val="00710377"/>
    <w:rsid w:val="0071199B"/>
    <w:rsid w:val="00711A3F"/>
    <w:rsid w:val="00713680"/>
    <w:rsid w:val="0071563D"/>
    <w:rsid w:val="0073014F"/>
    <w:rsid w:val="00753E40"/>
    <w:rsid w:val="007670C2"/>
    <w:rsid w:val="00771DFC"/>
    <w:rsid w:val="00782CD9"/>
    <w:rsid w:val="00785EAB"/>
    <w:rsid w:val="007B389A"/>
    <w:rsid w:val="007B5154"/>
    <w:rsid w:val="007C3F6F"/>
    <w:rsid w:val="007E5108"/>
    <w:rsid w:val="008044E8"/>
    <w:rsid w:val="0081017C"/>
    <w:rsid w:val="00826110"/>
    <w:rsid w:val="00840ACE"/>
    <w:rsid w:val="008446F9"/>
    <w:rsid w:val="00852865"/>
    <w:rsid w:val="00861AFF"/>
    <w:rsid w:val="00866E25"/>
    <w:rsid w:val="00881108"/>
    <w:rsid w:val="008847BC"/>
    <w:rsid w:val="008A077A"/>
    <w:rsid w:val="008B4F71"/>
    <w:rsid w:val="008C242F"/>
    <w:rsid w:val="008E42B7"/>
    <w:rsid w:val="009014E9"/>
    <w:rsid w:val="00904269"/>
    <w:rsid w:val="009227EA"/>
    <w:rsid w:val="00943B03"/>
    <w:rsid w:val="00963699"/>
    <w:rsid w:val="0097628F"/>
    <w:rsid w:val="0098260E"/>
    <w:rsid w:val="009B3ABF"/>
    <w:rsid w:val="009D4838"/>
    <w:rsid w:val="00A15D1E"/>
    <w:rsid w:val="00A23F93"/>
    <w:rsid w:val="00A379CF"/>
    <w:rsid w:val="00A428EB"/>
    <w:rsid w:val="00A44540"/>
    <w:rsid w:val="00A517B8"/>
    <w:rsid w:val="00A54851"/>
    <w:rsid w:val="00A923F1"/>
    <w:rsid w:val="00AC57DA"/>
    <w:rsid w:val="00AD526F"/>
    <w:rsid w:val="00AF3B56"/>
    <w:rsid w:val="00B005CC"/>
    <w:rsid w:val="00B27343"/>
    <w:rsid w:val="00B7139D"/>
    <w:rsid w:val="00B96A61"/>
    <w:rsid w:val="00BF408E"/>
    <w:rsid w:val="00BF5107"/>
    <w:rsid w:val="00C272BC"/>
    <w:rsid w:val="00C8782A"/>
    <w:rsid w:val="00CC2766"/>
    <w:rsid w:val="00D10CFD"/>
    <w:rsid w:val="00D11FB5"/>
    <w:rsid w:val="00D13629"/>
    <w:rsid w:val="00D426D1"/>
    <w:rsid w:val="00D60C76"/>
    <w:rsid w:val="00D7171C"/>
    <w:rsid w:val="00D724B1"/>
    <w:rsid w:val="00D919BF"/>
    <w:rsid w:val="00DC1BBC"/>
    <w:rsid w:val="00DC3C1C"/>
    <w:rsid w:val="00DD2EA1"/>
    <w:rsid w:val="00DE4649"/>
    <w:rsid w:val="00DF4FFF"/>
    <w:rsid w:val="00DF5A2E"/>
    <w:rsid w:val="00E07013"/>
    <w:rsid w:val="00E472C0"/>
    <w:rsid w:val="00E566F5"/>
    <w:rsid w:val="00EB102C"/>
    <w:rsid w:val="00F72670"/>
    <w:rsid w:val="00F8157C"/>
    <w:rsid w:val="00F96B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957"/>
    <w:pPr>
      <w:suppressAutoHyphens/>
    </w:pPr>
    <w:rPr>
      <w:rFonts w:ascii="Calibri" w:eastAsia="Calibri" w:hAnsi="Calibri" w:cs="Calibri"/>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u-2-msonormal">
    <w:name w:val="u-2-msonormal"/>
    <w:basedOn w:val="a"/>
    <w:rsid w:val="00445957"/>
    <w:pPr>
      <w:spacing w:before="280" w:after="280" w:line="240" w:lineRule="auto"/>
    </w:pPr>
    <w:rPr>
      <w:rFonts w:ascii="Times New Roman" w:eastAsia="Times New Roman" w:hAnsi="Times New Roman"/>
      <w:sz w:val="24"/>
      <w:szCs w:val="24"/>
    </w:rPr>
  </w:style>
  <w:style w:type="paragraph" w:styleId="a3">
    <w:name w:val="List Paragraph"/>
    <w:basedOn w:val="a"/>
    <w:qFormat/>
    <w:rsid w:val="00445957"/>
    <w:pPr>
      <w:spacing w:after="0" w:line="240" w:lineRule="auto"/>
      <w:ind w:left="720"/>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3971</Words>
  <Characters>22636</Characters>
  <Application>Microsoft Office Word</Application>
  <DocSecurity>0</DocSecurity>
  <Lines>188</Lines>
  <Paragraphs>53</Paragraphs>
  <ScaleCrop>false</ScaleCrop>
  <Company>Microsoft</Company>
  <LinksUpToDate>false</LinksUpToDate>
  <CharactersWithSpaces>26554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2018-09-28T12:22:00Z</dcterms:created>
  <dcterms:modified xsi:type="dcterms:W3CDTF">2018-09-28T12:25:00Z</dcterms:modified>
</cp:coreProperties>
</file>